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"/>
        <w:gridCol w:w="1541"/>
        <w:gridCol w:w="2579"/>
        <w:gridCol w:w="1065"/>
        <w:gridCol w:w="295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09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附件3：九江市中小学教师资格认定点联系方式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认定机构信息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办公地址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办公电话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认定公告网址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九江市行政审批局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八里湖新区体育路66号政务服务中心三楼综合窗口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0792—8983103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http://zwfw.jiujiang.gov.cn/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都昌县教育体育局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都昌县政务服务中心一楼10-17号通用综合窗口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0792—5195008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http://www.duchang.gov.cn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柴桑区行政审批局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柴桑区政务服务中心二楼通用综合窗口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0792—6821207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https://www.chaisang.gov.cn/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庐山市行政审批局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庐山市环山公路与上京路交汇处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0792—2555785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https://www.lushan.gov.cn/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庐山西海风景名胜区社会发展局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巾口乡湖滨大道庐山西海管委会1楼120室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0792—7702458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http://lsxh.jiujiang.gov.cn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德安县教育体育局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德安县政府大楼四楼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0792—4332235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http://www.dean.gov.cn/德安教育发布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八里湖新区文化旅游和教育体育局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八里湖新区体育路66号政务服务中心三楼八里湖新区窗口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0792—3906298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http://blhxq.jiujiang.gov.cn/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瑞昌市教育局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瑞昌市南环路40号瑞昌市政务服务中心三楼集中审批区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0792—4200663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http://www.ruichang.gov.cn/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永修县行政审批局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永修县行政审批局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0792—3262208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http://www.yongxiu.gov.cn/xzspj/index.html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修水县行政审批局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修水县政务服务中心四楼（江渡大道75号）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0792—7769910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http://www.xiushui.gov.cn/xxgk/bmxxgk/jytyj/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浔阳区行政审批局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长虹北路5号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0792—8506855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http://www.xunyang.gov.cn/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湖口县行政审批局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湖口县石钟山东大道与通站大道交叉口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0792-6329286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http://www.hukou.gov.cn/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共青城市行政审批局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共青城市民服务中心6号楼1楼营商服务专区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0792—4391005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http://www.gongqing.gov.cn/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濂溪区行政审批局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九江市十里大道1494号濂溪区政务服务中心一楼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0792—8222957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http://www.lianxi.gov.cn/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彭泽县教育体育局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彭泽县山南新区教育体育局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0792—7199299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http://www.pengze.gov.cn/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九江经济技术开发区社会发展局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九江市九瑞大道188号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0792—8371036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http://jkq.jiujiang.gov.cn/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武宁县教育体育局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武宁县沙田行政东区4号楼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0792—7705215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http://www.wuning.gov.cn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九江学院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教务处师范教育科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0792-8334085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江西师范大学科学技术学院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共青校区知行楼417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0792-3561721</w:t>
            </w:r>
          </w:p>
        </w:tc>
        <w:tc>
          <w:tcPr>
            <w:tcW w:w="2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15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1" w:beforeAutospacing="0" w:after="0" w:afterAutospacing="0"/>
        <w:ind w:left="0" w:right="0" w:firstLine="0"/>
        <w:jc w:val="left"/>
        <w:rPr>
          <w:rFonts w:ascii="MicrosoftYaHei" w:hAnsi="MicrosoftYaHei" w:eastAsia="MicrosoftYaHei" w:cs="MicrosoftYaHei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MicrosoftYaHei" w:hAnsi="MicrosoftYaHei" w:eastAsia="MicrosoftYaHei" w:cs="MicrosoftYaHei"/>
          <w:b/>
          <w:bCs/>
          <w:i w:val="0"/>
          <w:iCs w:val="0"/>
          <w:caps w:val="0"/>
          <w:color w:val="2050A1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附件下载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1" w:afterAutospacing="0"/>
        <w:ind w:left="0" w:right="0" w:hanging="360"/>
        <w:rPr>
          <w:sz w:val="12"/>
          <w:szCs w:val="12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2050A1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2050A1"/>
          <w:spacing w:val="0"/>
          <w:sz w:val="13"/>
          <w:szCs w:val="13"/>
          <w:u w:val="none"/>
          <w:bdr w:val="none" w:color="auto" w:sz="0" w:space="0"/>
          <w:shd w:val="clear" w:fill="FFFFFF"/>
        </w:rPr>
        <w:instrText xml:space="preserve"> HYPERLINK "http://www.duchang.gov.cn/zwgk/zfxxgkzl/bmxxgk/jytyj/tzgg_196954/202404/P020240407581448419493.docx" \t "http://www.duchang.gov.cn/zwgk/zfxxgkzl/bmxxgk/jytyj/tzgg_196954/202404/_blank" </w:instrText>
      </w: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2050A1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MicrosoftYaHei" w:hAnsi="MicrosoftYaHei" w:eastAsia="MicrosoftYaHei" w:cs="MicrosoftYaHei"/>
          <w:i w:val="0"/>
          <w:iCs w:val="0"/>
          <w:caps w:val="0"/>
          <w:color w:val="2050A1"/>
          <w:spacing w:val="0"/>
          <w:sz w:val="13"/>
          <w:szCs w:val="13"/>
          <w:u w:val="none"/>
          <w:bdr w:val="none" w:color="auto" w:sz="0" w:space="0"/>
          <w:shd w:val="clear" w:fill="FFFFFF"/>
        </w:rPr>
        <w:t>附件2：江西省教师资格申请人员体检表.docx</w:t>
      </w: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2050A1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B5CAEB"/>
        <w:spacing w:before="0" w:beforeAutospacing="0" w:after="0" w:afterAutospacing="0"/>
        <w:ind w:left="0" w:right="0" w:firstLine="0"/>
        <w:jc w:val="left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0"/>
          <w:sz w:val="12"/>
          <w:szCs w:val="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77829"/>
    <w:multiLevelType w:val="multilevel"/>
    <w:tmpl w:val="1537782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8D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2024-04-23T07:29:00Z</dcterms:created>
  <dc:creator>19219</dc:creator>
  <cp:lastModifiedBy>19219</cp:lastModifiedBy>
  <dcterms:modified xsi:type="dcterms:W3CDTF">2024-04-23T07:29:17Z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511C2D7C92A44F30940FF64B9795F306_12</vt:lpwstr>
  </property>
</Properties>
</file>