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35" w:rsidRPr="00880BFB" w:rsidRDefault="00374C79" w:rsidP="00880BFB">
      <w:pPr>
        <w:jc w:val="center"/>
        <w:rPr>
          <w:rFonts w:asciiTheme="majorEastAsia" w:eastAsiaTheme="majorEastAsia" w:hAnsiTheme="majorEastAsia" w:cs="方正大标宋简体"/>
          <w:b/>
          <w:color w:val="000000"/>
          <w:sz w:val="44"/>
          <w:szCs w:val="44"/>
        </w:rPr>
      </w:pPr>
      <w:r w:rsidRPr="00880BFB">
        <w:rPr>
          <w:rFonts w:asciiTheme="majorEastAsia" w:eastAsiaTheme="majorEastAsia" w:hAnsiTheme="majorEastAsia" w:cs="方正大标宋简体" w:hint="eastAsia"/>
          <w:b/>
          <w:color w:val="000000"/>
          <w:sz w:val="44"/>
          <w:szCs w:val="44"/>
        </w:rPr>
        <w:t>体 检 须</w:t>
      </w:r>
      <w:r w:rsidR="00141198" w:rsidRPr="00880BFB">
        <w:rPr>
          <w:rFonts w:asciiTheme="majorEastAsia" w:eastAsiaTheme="majorEastAsia" w:hAnsiTheme="majorEastAsia" w:cs="方正大标宋简体" w:hint="eastAsia"/>
          <w:b/>
          <w:color w:val="000000"/>
          <w:sz w:val="44"/>
          <w:szCs w:val="44"/>
        </w:rPr>
        <w:t xml:space="preserve"> </w:t>
      </w:r>
      <w:r w:rsidRPr="00880BFB">
        <w:rPr>
          <w:rFonts w:asciiTheme="majorEastAsia" w:eastAsiaTheme="majorEastAsia" w:hAnsiTheme="majorEastAsia" w:cs="方正大标宋简体" w:hint="eastAsia"/>
          <w:b/>
          <w:color w:val="000000"/>
          <w:sz w:val="44"/>
          <w:szCs w:val="44"/>
        </w:rPr>
        <w:t>知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1.检前饮食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检查前三天饮食宜清淡、勿食高脂食物；检查前三天禁酒，检查前一天晚上20：00以后禁食，可饮少量清水。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2.空腹与憋尿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检查当日晨需空腹，如有前列腺彩超（男）及膀胱输尿管检查项目者需要膀胱充盈，请在检查前2-3小时尽量憋尿（最好不排晨尿，缩短憋尿时间）。静脉采血、腹部彩超检查为空腹检查项目。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3.药物服用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患有慢性病需服药者 （如高血压、糖尿病等）晨起请用少量白开水（小于20毫升）正常服用药物。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4.特别告知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有任何既往病史、怀孕或正在服用降压、降糖、扩张血管等药物者，体检时应告知医务人员。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5.尿液标本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 xml:space="preserve">尿液标本的留取请采集中间清洁尿液；女性尿检请避开月经期。请在留取尿液标本后再进行妇科检查。 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6.妇科检查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妇科检查仅限于已婚者并避开月经期，已受孕者勿做妇科检查并请主动告知医生。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7.放射检查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妊娠期申请人可暂免检孕妇不宜的体检项目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3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8.穿着服饰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体检当日避免穿戴有亮片装饰的上衣、连衣裙和连袜裤，请勿佩戴饰品。</w:t>
      </w:r>
    </w:p>
    <w:p w:rsidR="00DB3B35" w:rsidRPr="009D2673" w:rsidRDefault="00374C79" w:rsidP="009D26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/>
          <w:sz w:val="20"/>
        </w:rPr>
      </w:pP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9.体检结束</w:t>
      </w:r>
      <w:r w:rsidRPr="009D2673">
        <w:rPr>
          <w:rFonts w:asciiTheme="minorEastAsia" w:eastAsiaTheme="minorEastAsia" w:hAnsiTheme="minorEastAsia" w:cs="宋体"/>
          <w:kern w:val="0"/>
          <w:sz w:val="28"/>
          <w:szCs w:val="30"/>
        </w:rPr>
        <w:t>：</w:t>
      </w:r>
      <w:r w:rsidRPr="009D2673">
        <w:rPr>
          <w:rFonts w:asciiTheme="minorEastAsia" w:eastAsiaTheme="minorEastAsia" w:hAnsiTheme="minorEastAsia" w:cs="宋体" w:hint="eastAsia"/>
          <w:kern w:val="0"/>
          <w:sz w:val="28"/>
          <w:szCs w:val="30"/>
        </w:rPr>
        <w:t>体检当日请完成您检查的所有项目，并将您的体检导引单交至登记台。</w:t>
      </w:r>
    </w:p>
    <w:sectPr w:rsidR="00DB3B35" w:rsidRPr="009D2673" w:rsidSect="00DB3B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2C" w:rsidRDefault="0016282C" w:rsidP="00A40299">
      <w:r>
        <w:separator/>
      </w:r>
    </w:p>
  </w:endnote>
  <w:endnote w:type="continuationSeparator" w:id="1">
    <w:p w:rsidR="0016282C" w:rsidRDefault="0016282C" w:rsidP="00A4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2C" w:rsidRDefault="0016282C" w:rsidP="00A40299">
      <w:r>
        <w:separator/>
      </w:r>
    </w:p>
  </w:footnote>
  <w:footnote w:type="continuationSeparator" w:id="1">
    <w:p w:rsidR="0016282C" w:rsidRDefault="0016282C" w:rsidP="00A40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rsids>
    <w:rsidRoot w:val="00DB3B35"/>
    <w:rsid w:val="0012506E"/>
    <w:rsid w:val="00137F80"/>
    <w:rsid w:val="00141198"/>
    <w:rsid w:val="0016282C"/>
    <w:rsid w:val="002548EE"/>
    <w:rsid w:val="00265F86"/>
    <w:rsid w:val="00365853"/>
    <w:rsid w:val="00374C79"/>
    <w:rsid w:val="004D173B"/>
    <w:rsid w:val="00697394"/>
    <w:rsid w:val="007540A6"/>
    <w:rsid w:val="00880BFB"/>
    <w:rsid w:val="0098543A"/>
    <w:rsid w:val="009D2673"/>
    <w:rsid w:val="00A40299"/>
    <w:rsid w:val="00AE157C"/>
    <w:rsid w:val="00CD0A13"/>
    <w:rsid w:val="00DB3B35"/>
    <w:rsid w:val="00F6155F"/>
    <w:rsid w:val="10C95D0F"/>
    <w:rsid w:val="11144580"/>
    <w:rsid w:val="356766FA"/>
    <w:rsid w:val="691056BD"/>
    <w:rsid w:val="76153A72"/>
    <w:rsid w:val="7E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B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B3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B3B3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DB3B3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B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B3B35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qFormat/>
    <w:rsid w:val="00DB3B35"/>
    <w:pPr>
      <w:ind w:firstLineChars="200" w:firstLine="200"/>
    </w:pPr>
  </w:style>
  <w:style w:type="paragraph" w:customStyle="1" w:styleId="TOC1">
    <w:name w:val="TOC 标题1"/>
    <w:basedOn w:val="1"/>
    <w:next w:val="a"/>
    <w:qFormat/>
    <w:rsid w:val="00DB3B3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标题1"/>
    <w:basedOn w:val="a"/>
    <w:qFormat/>
    <w:rsid w:val="00DB3B35"/>
    <w:pPr>
      <w:spacing w:line="360" w:lineRule="auto"/>
    </w:pPr>
    <w:rPr>
      <w:rFonts w:ascii="黑体" w:eastAsia="黑体"/>
      <w:sz w:val="28"/>
      <w:szCs w:val="28"/>
    </w:rPr>
  </w:style>
  <w:style w:type="paragraph" w:styleId="a7">
    <w:name w:val="Balloon Text"/>
    <w:basedOn w:val="a"/>
    <w:link w:val="Char"/>
    <w:rsid w:val="00697394"/>
    <w:rPr>
      <w:sz w:val="18"/>
      <w:szCs w:val="18"/>
    </w:rPr>
  </w:style>
  <w:style w:type="character" w:customStyle="1" w:styleId="Char">
    <w:name w:val="批注框文本 Char"/>
    <w:basedOn w:val="a0"/>
    <w:link w:val="a7"/>
    <w:rsid w:val="006973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人人人</cp:lastModifiedBy>
  <cp:revision>24</cp:revision>
  <cp:lastPrinted>2023-09-25T02:08:00Z</cp:lastPrinted>
  <dcterms:created xsi:type="dcterms:W3CDTF">2018-09-30T07:26:00Z</dcterms:created>
  <dcterms:modified xsi:type="dcterms:W3CDTF">2023-09-25T02:08:00Z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50A53B2D798C4535B8051FD0429C9BE0</vt:lpwstr>
  </property>
</Properties>
</file>