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4 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 xml:space="preserve">面试科目及考试大纲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一、面试科目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1.幼儿园教师资格考试面试不分科目。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2.小学教师资格考试面试科目分为：语文、藏语文、英语、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道德与法治、数学、科学、音乐、体育、美术、心理健康教育、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信息技术、小学全科，共 12 个学科。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3.初级中学教师资格考试面试科目分为：语文、藏语文、数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学、英语、物理、化学、生物、道德与法治、历史、地理、音乐、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体育与健康、美术、信息技术、历史与社会、科学、心理健康教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育、日语，共 18 个学科。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4.高级中学教师资格考试面试科目分为：语文、藏语文、数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学、英语、物理、化学、生物、思想政治、历史、地理、音乐、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体育与健康、美术、信息技术、通用技术、心理健康教育、日语，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共 17 个学科。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5.中职文化课教师资格考试的面试科目与高级中学教师资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格考试面试科目相同。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二、面试大纲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幼儿园、小学、初中及高中面试大纲请登录报名网站查询。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中职文化课类别面试大纲目前参照高中类别执行。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3C09503A"/>
    <w:rsid w:val="3C0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2023-11-01T09:23:00Z</dcterms:created>
  <dc:creator>huatu</dc:creator>
  <cp:lastModifiedBy>huatu</cp:lastModifiedBy>
  <dcterms:modified xsi:type="dcterms:W3CDTF">2023-11-01T09:23:47Z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D090D0ED56B248F594486514C7D012E0_11</vt:lpwstr>
  </property>
</Properties>
</file>