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赣州市市直中学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202</w:t>
      </w:r>
      <w:r>
        <w:rPr>
          <w:rFonts w:hint="eastAsia" w:ascii="宋体" w:hAnsi="宋体" w:eastAsia="方正小标宋简体"/>
          <w:bCs/>
          <w:color w:val="auto"/>
          <w:sz w:val="40"/>
          <w:szCs w:val="32"/>
          <w:lang w:val="en-US" w:eastAsia="zh-CN"/>
        </w:rPr>
        <w:t>3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年</w:t>
      </w: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第二次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  <w:t>高层次人才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  <w:t>报考单位：</w:t>
      </w:r>
      <w:r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  <w:t xml:space="preserve">                               报考岗位：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65"/>
        <w:gridCol w:w="636"/>
        <w:gridCol w:w="699"/>
        <w:gridCol w:w="1047"/>
        <w:gridCol w:w="64"/>
        <w:gridCol w:w="257"/>
        <w:gridCol w:w="914"/>
        <w:gridCol w:w="310"/>
        <w:gridCol w:w="844"/>
        <w:gridCol w:w="1"/>
        <w:gridCol w:w="1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姓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岁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>)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院校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专业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34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仿宋_GB2312"/>
                <w:color w:val="auto"/>
                <w:szCs w:val="21"/>
              </w:rPr>
              <w:t>届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高校毕业生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职称资格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资格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外语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等级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微信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及职务</w:t>
            </w:r>
          </w:p>
        </w:tc>
        <w:tc>
          <w:tcPr>
            <w:tcW w:w="49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级别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学习经历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spacing w:line="46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工作经历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参加工作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</w:rPr>
              <w:t>考核招聘高层次人才公告</w:t>
            </w:r>
            <w:r>
              <w:rPr>
                <w:rFonts w:eastAsia="仿宋_GB2312"/>
                <w:color w:val="000000"/>
                <w:sz w:val="24"/>
              </w:rPr>
              <w:t>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</w:rPr>
              <w:t>公告</w:t>
            </w:r>
            <w:r>
              <w:rPr>
                <w:rFonts w:eastAsia="仿宋_GB2312"/>
                <w:color w:val="000000"/>
                <w:sz w:val="24"/>
              </w:rPr>
              <w:t>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、表格</w:t>
            </w:r>
            <w:r>
              <w:rPr>
                <w:rFonts w:eastAsia="仿宋_GB2312"/>
                <w:color w:val="000000"/>
                <w:sz w:val="24"/>
              </w:rPr>
              <w:t>等相关资料真实、准确，绝无弄虚作假。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、以上承诺如有违反，本人自愿承担由此而造成的全部后果并承担相应责任。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eastAsia="仿宋_GB2312"/>
                <w:color w:val="000000"/>
                <w:sz w:val="24"/>
              </w:rPr>
              <w:t xml:space="preserve">  承诺人：（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手写</w:t>
            </w:r>
            <w:r>
              <w:rPr>
                <w:rFonts w:eastAsia="仿宋_GB2312"/>
                <w:color w:val="000000"/>
                <w:sz w:val="24"/>
              </w:rPr>
              <w:t>签字）                      年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jJhYmNmMDdlZjA5Y2Q3ODcxOWEyMjdiMjM4MGEifQ=="/>
  </w:docVars>
  <w:rsids>
    <w:rsidRoot w:val="25952358"/>
    <w:rsid w:val="0CAF0C8D"/>
    <w:rsid w:val="0E20011F"/>
    <w:rsid w:val="156A611A"/>
    <w:rsid w:val="1BE20626"/>
    <w:rsid w:val="257C4ADF"/>
    <w:rsid w:val="25952358"/>
    <w:rsid w:val="26A639C9"/>
    <w:rsid w:val="2841477B"/>
    <w:rsid w:val="4813297E"/>
    <w:rsid w:val="5BB35EB4"/>
    <w:rsid w:val="5DEDEE48"/>
    <w:rsid w:val="6AEC16E3"/>
    <w:rsid w:val="6AFC153A"/>
    <w:rsid w:val="6FFA7587"/>
    <w:rsid w:val="740A55A1"/>
    <w:rsid w:val="7F76A7F5"/>
    <w:rsid w:val="7FFF016F"/>
    <w:rsid w:val="F3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kern w:val="2"/>
      <w:sz w:val="21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 w:cs="Times New Roman"/>
      <w:sz w:val="28"/>
      <w:szCs w:val="22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497</Characters>
  <Lines>0</Lines>
  <Paragraphs>0</Paragraphs>
  <TotalTime>2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2022-04-02T15:41:00Z</dcterms:created>
  <dc:creator>陈小喵</dc:creator>
  <cp:lastModifiedBy>Administrator</cp:lastModifiedBy>
  <cp:lastPrinted>2023-06-29T07:50:16Z</cp:lastPrinted>
  <dcterms:modified xsi:type="dcterms:W3CDTF">2023-06-29T07:50:19Z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B72E609B4D1745F79C7CCB206C1CBF09</vt:lpwstr>
  </property>
</Properties>
</file>