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弋阳县2023年教育系统城区高中学校遴选计划</w:t>
      </w:r>
    </w:p>
    <w:tbl>
      <w:tblPr>
        <w:tblStyle w:val="4"/>
        <w:tblW w:w="14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346"/>
        <w:gridCol w:w="1210"/>
        <w:gridCol w:w="1210"/>
        <w:gridCol w:w="1211"/>
        <w:gridCol w:w="1211"/>
        <w:gridCol w:w="1211"/>
        <w:gridCol w:w="1211"/>
        <w:gridCol w:w="1211"/>
        <w:gridCol w:w="121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学校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语文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数学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英语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生物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政治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历史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地理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弋阳二中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华师上实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3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5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合计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4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4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8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29</w:t>
            </w:r>
          </w:p>
        </w:tc>
      </w:tr>
    </w:tbl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8" w:right="2098" w:bottom="1588" w:left="1871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参加城区选招考试申请书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>　　  　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　</w:t>
      </w:r>
      <w:r>
        <w:rPr>
          <w:rFonts w:hint="eastAsia" w:ascii="仿宋_GB2312" w:eastAsia="仿宋_GB2312"/>
          <w:sz w:val="30"/>
          <w:szCs w:val="30"/>
        </w:rPr>
        <w:t>（性别），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月出生，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</w:t>
      </w:r>
      <w:r>
        <w:rPr>
          <w:rFonts w:hint="eastAsia" w:ascii="仿宋_GB2312" w:eastAsia="仿宋_GB2312"/>
          <w:sz w:val="30"/>
          <w:szCs w:val="30"/>
        </w:rPr>
        <w:t xml:space="preserve"> 月毕业于</w:t>
      </w:r>
      <w:r>
        <w:rPr>
          <w:rFonts w:hint="eastAsia" w:ascii="仿宋_GB2312" w:eastAsia="仿宋_GB2312"/>
          <w:sz w:val="30"/>
          <w:szCs w:val="30"/>
          <w:u w:val="single"/>
        </w:rPr>
        <w:t>　　             　</w:t>
      </w:r>
      <w:r>
        <w:rPr>
          <w:rFonts w:hint="eastAsia" w:ascii="仿宋_GB2312" w:eastAsia="仿宋_GB2312"/>
          <w:sz w:val="30"/>
          <w:szCs w:val="30"/>
        </w:rPr>
        <w:t>（学校及专业），现在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（学校）担任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　   </w:t>
      </w:r>
      <w:r>
        <w:rPr>
          <w:rFonts w:hint="eastAsia" w:ascii="仿宋_GB2312" w:eastAsia="仿宋_GB2312"/>
          <w:sz w:val="30"/>
          <w:szCs w:val="30"/>
        </w:rPr>
        <w:t>学科的教师，具有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（学段）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(学科)的教师资格证及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　         </w:t>
      </w:r>
      <w:r>
        <w:rPr>
          <w:rFonts w:hint="eastAsia" w:ascii="仿宋_GB2312" w:eastAsia="仿宋_GB2312"/>
          <w:sz w:val="30"/>
          <w:szCs w:val="30"/>
        </w:rPr>
        <w:t>（职称）。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本人热爱教育事业，工作认真负责，近三年教学工作量达到了所在学校的平均工作量；近三年年度考核和师德考核均为“合格”以上。自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月至今已在公办初中任教达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年，一直在编在岗。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本人师德表现好，近三学年度无违反“六种”行为；近三年未受过任何党纪、政纪处分；近三年工作上未有因重大失误受到教体局专项通报处理，符合报名的各项条件。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本人提出如下报考申请：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第1志愿：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学科；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第2志愿：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学科。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请予以批准！</w:t>
      </w:r>
    </w:p>
    <w:p>
      <w:pPr>
        <w:spacing w:line="56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　</w:t>
      </w:r>
      <w:r>
        <w:rPr>
          <w:rFonts w:hint="eastAsia" w:ascii="仿宋_GB2312" w:eastAsia="仿宋_GB2312"/>
          <w:sz w:val="32"/>
          <w:szCs w:val="32"/>
        </w:rPr>
        <w:t>申请人：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>
      <w:pPr>
        <w:spacing w:line="520" w:lineRule="exact"/>
        <w:rPr>
          <w:rFonts w:ascii="楷体" w:hAnsi="楷体" w:eastAsia="楷体"/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/>
          <w:b/>
          <w:spacing w:val="-6"/>
          <w:sz w:val="28"/>
          <w:szCs w:val="28"/>
        </w:rPr>
      </w:pPr>
      <w:r>
        <w:rPr>
          <w:rFonts w:hint="eastAsia" w:ascii="楷体" w:hAnsi="楷体" w:eastAsia="楷体"/>
          <w:b/>
          <w:spacing w:val="-6"/>
          <w:sz w:val="28"/>
          <w:szCs w:val="28"/>
        </w:rPr>
        <w:t>注意：须学校校长签字并加盖学校公章，支教教师还须支教学校签字盖章。</w:t>
      </w:r>
    </w:p>
    <w:p>
      <w:pPr>
        <w:spacing w:line="520" w:lineRule="exact"/>
        <w:rPr>
          <w:rFonts w:ascii="楷体" w:hAnsi="楷体" w:eastAsia="楷体"/>
          <w:b/>
          <w:sz w:val="28"/>
          <w:szCs w:val="28"/>
        </w:rPr>
        <w:sectPr>
          <w:pgSz w:w="11906" w:h="16838"/>
          <w:pgMar w:top="2098" w:right="1588" w:bottom="1871" w:left="1588" w:header="851" w:footer="992" w:gutter="0"/>
          <w:cols w:space="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640" w:lineRule="exact"/>
      </w:pP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＿＿＿＿＿＿同志系学校教师，生于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月，丈夫（妻子）生于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月结婚（未婚）。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本人热爱教育事业，工作认真负责，服从学校安排，遵守校规校纪；出勤情况良好，近三年教学工作量达到了所在学校的平均工作量；近三年年度考核均为“称职”以上。自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月至今已在公办初中任教达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年，一直在编在岗。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师德良好，近三学年度无违反“六种”行为；近三年无违反计划生育及其他违法违纪行为，未受过任何党纪、政纪处分，廉洁自律；近三年工作上未有因重大失误受到教体局专项通报处理，符合报名的各项条件。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特此证明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校长签字：</w:t>
      </w:r>
    </w:p>
    <w:p>
      <w:pPr>
        <w:spacing w:line="640" w:lineRule="exact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日（单位盖章）</w:t>
      </w:r>
    </w:p>
    <w:p>
      <w:pPr>
        <w:spacing w:line="520" w:lineRule="exact"/>
        <w:rPr>
          <w:rFonts w:ascii="楷体" w:hAnsi="楷体" w:eastAsia="楷体"/>
          <w:b/>
          <w:sz w:val="28"/>
          <w:szCs w:val="28"/>
        </w:rPr>
        <w:sectPr>
          <w:pgSz w:w="11906" w:h="16838"/>
          <w:pgMar w:top="2098" w:right="1588" w:bottom="1871" w:left="1588" w:header="851" w:footer="992" w:gutter="0"/>
          <w:cols w:space="0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28"/>
          <w:szCs w:val="28"/>
        </w:rPr>
        <w:t>注意：学校校长如提供所需证明材料存在弄虚作假的情况，一经核实，将追究校长责任并严肃处理。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rPr>
          <w:b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县教体局：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郑重承诺：本人自愿参加城区部分学校选招考试，选聘后原中级以上职称自愿服从高职低聘的规定，选聘后因中小学职称岗位专业不一致等出现的评聘问题自行负责。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588" w:bottom="187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3958AB-73E9-4B50-B96F-86554228BE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97983E2-3DA8-4234-9381-990D079F5E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5C0BB5E-0C39-41B6-9D69-02AB92D08C4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C121AC5-1A80-466D-9858-7E38C4DF68E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10DE1E5-DDD8-4AD0-B8B6-34E8B5B8BC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0C4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2023-07-19T14:24:43Z</dcterms:created>
  <dc:creator>小康康</dc:creator>
  <cp:lastModifiedBy>康任安</cp:lastModifiedBy>
  <dcterms:modified xsi:type="dcterms:W3CDTF">2023-07-19T14:25:07Z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E4B8719EBD2B443BBDFF96DD3A516FA9_12</vt:lpwstr>
  </property>
</Properties>
</file>