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8"/>
          <w:szCs w:val="48"/>
          <w:shd w:val="clear" w:color="auto" w:fill="FFFFFF"/>
        </w:rPr>
      </w:pPr>
      <w:r>
        <w:rPr>
          <w:rFonts w:hint="eastAsia"/>
          <w:b/>
          <w:bCs/>
          <w:sz w:val="48"/>
          <w:szCs w:val="48"/>
          <w:shd w:val="clear" w:color="auto" w:fill="FFFFFF"/>
        </w:rPr>
        <w:t xml:space="preserve"> </w:t>
      </w:r>
    </w:p>
    <w:p>
      <w:pPr>
        <w:jc w:val="center"/>
        <w:rPr>
          <w:rFonts w:hint="eastAsia"/>
          <w:b/>
          <w:bCs/>
          <w:sz w:val="48"/>
          <w:szCs w:val="48"/>
          <w:shd w:val="clear" w:color="auto" w:fill="FFFFFF"/>
        </w:rPr>
      </w:pPr>
      <w:r>
        <w:rPr>
          <w:rFonts w:hint="eastAsia"/>
          <w:b/>
          <w:bCs/>
          <w:sz w:val="48"/>
          <w:szCs w:val="48"/>
          <w:shd w:val="clear" w:color="auto" w:fill="FFFFFF"/>
        </w:rPr>
        <w:t>青田县</w:t>
      </w:r>
      <w:r>
        <w:rPr>
          <w:rFonts w:hint="eastAsia"/>
          <w:b/>
          <w:bCs/>
          <w:sz w:val="48"/>
          <w:szCs w:val="48"/>
          <w:shd w:val="clear" w:color="auto" w:fill="FFFFFF"/>
          <w:lang w:val="en-US" w:eastAsia="zh-CN"/>
        </w:rPr>
        <w:t>2023年</w:t>
      </w:r>
      <w:r>
        <w:rPr>
          <w:rFonts w:hint="eastAsia"/>
          <w:b/>
          <w:bCs/>
          <w:sz w:val="48"/>
          <w:szCs w:val="48"/>
          <w:shd w:val="clear" w:color="auto" w:fill="FFFFFF"/>
        </w:rPr>
        <w:t>赴浙江师范大学</w:t>
      </w:r>
    </w:p>
    <w:p>
      <w:pPr>
        <w:jc w:val="center"/>
        <w:rPr>
          <w:b/>
          <w:bCs/>
          <w:sz w:val="48"/>
          <w:szCs w:val="48"/>
          <w:shd w:val="clear" w:color="auto" w:fill="FFFFFF"/>
        </w:rPr>
      </w:pPr>
      <w:r>
        <w:rPr>
          <w:rFonts w:hint="eastAsia"/>
          <w:b/>
          <w:bCs/>
          <w:sz w:val="48"/>
          <w:szCs w:val="48"/>
          <w:shd w:val="clear" w:color="auto" w:fill="FFFFFF"/>
        </w:rPr>
        <w:t>招聘中学教师公告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2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为进一步加强教师队伍建设，优化师资队伍结构，根据《浙江省事业单位公开招聘暂行办法》精神和我县教育事业发展的需要，经研究决定，青田县赴浙江师范大学公开招聘事业编制中学教师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val="en-US" w:eastAsia="zh-CN"/>
        </w:rPr>
        <w:t>11</w:t>
      </w:r>
      <w:r>
        <w:rPr>
          <w:rFonts w:asciiTheme="minorEastAsia" w:hAnsiTheme="minorEastAsia" w:eastAsiaTheme="minorEastAsia"/>
          <w:sz w:val="28"/>
          <w:szCs w:val="28"/>
        </w:rPr>
        <w:t>名</w:t>
      </w:r>
      <w:r>
        <w:rPr>
          <w:rFonts w:hint="eastAsia" w:asciiTheme="minorEastAsia" w:hAnsiTheme="minorEastAsia" w:eastAsiaTheme="minorEastAsia"/>
          <w:sz w:val="28"/>
          <w:szCs w:val="28"/>
        </w:rPr>
        <w:t>。现将具体事宜公告如下：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一、招聘岗位及条件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本次招聘的中学教师为青田县教育局下属中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小</w:t>
      </w:r>
      <w:r>
        <w:rPr>
          <w:rFonts w:hint="eastAsia" w:asciiTheme="minorEastAsia" w:hAnsiTheme="minorEastAsia" w:eastAsiaTheme="minorEastAsia"/>
          <w:sz w:val="28"/>
          <w:szCs w:val="28"/>
        </w:rPr>
        <w:t>学正式公办教师，属全额事业编制。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具体招聘的岗位、</w:t>
      </w:r>
      <w:r>
        <w:rPr>
          <w:rFonts w:hint="eastAsia" w:asciiTheme="minorEastAsia" w:hAnsiTheme="minorEastAsia" w:eastAsiaTheme="minorEastAsia"/>
          <w:sz w:val="28"/>
          <w:szCs w:val="28"/>
        </w:rPr>
        <w:t>计划及招聘条件</w:t>
      </w:r>
      <w:r>
        <w:rPr>
          <w:rFonts w:asciiTheme="minorEastAsia" w:hAnsiTheme="minorEastAsia" w:eastAsiaTheme="minorEastAsia"/>
          <w:sz w:val="28"/>
          <w:szCs w:val="28"/>
        </w:rPr>
        <w:t>等，详见</w:t>
      </w:r>
      <w:r>
        <w:rPr>
          <w:rFonts w:hint="eastAsia" w:asciiTheme="minorEastAsia" w:hAnsiTheme="minorEastAsia" w:eastAsiaTheme="minorEastAsia"/>
          <w:sz w:val="28"/>
          <w:szCs w:val="28"/>
        </w:rPr>
        <w:t>《青田县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2023年</w:t>
      </w:r>
      <w:r>
        <w:rPr>
          <w:rFonts w:hint="eastAsia" w:asciiTheme="minorEastAsia" w:hAnsiTheme="minorEastAsia" w:eastAsiaTheme="minorEastAsia"/>
          <w:sz w:val="28"/>
          <w:szCs w:val="28"/>
        </w:rPr>
        <w:t>赴浙江师范大学招聘中学教师计划表》（附件1）。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Theme="minorEastAsia" w:hAnsiTheme="minorEastAsia"/>
          <w:b/>
          <w:kern w:val="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</w:t>
      </w:r>
      <w:r>
        <w:rPr>
          <w:rFonts w:hint="eastAsia" w:asciiTheme="minorEastAsia" w:hAnsiTheme="minorEastAsia"/>
          <w:b/>
          <w:kern w:val="0"/>
          <w:sz w:val="28"/>
          <w:szCs w:val="28"/>
        </w:rPr>
        <w:t>招聘对象和条件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shd w:val="clear" w:color="auto" w:fill="FFFFFF"/>
        </w:rPr>
        <w:t>应聘人员除应具备招聘岗位所需资格条件外，还需符合以下条件：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1.拥护党的基本路线，遵纪守法，品德高尚，作风正派，热爱教育事业，志愿从事教育工作；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2.年龄为18至35周岁（198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7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年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月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1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日至200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5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年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月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1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日期间出生）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3.身心健康，具有适应岗位要求的身体条件。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b/>
          <w:sz w:val="28"/>
          <w:szCs w:val="28"/>
        </w:rPr>
        <w:t>三、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招聘程序和办法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按照公开、平等、竞争、择优的原则，通过报名、考试、体检、考察、聘用等程序进行。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1.信息发布平台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青田县人民政府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门户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网、</w:t>
      </w:r>
      <w:r>
        <w:rPr>
          <w:rFonts w:hint="eastAsia" w:asciiTheme="minorEastAsia" w:hAnsiTheme="minorEastAsia" w:eastAsiaTheme="minorEastAsia"/>
          <w:sz w:val="28"/>
          <w:szCs w:val="28"/>
        </w:rPr>
        <w:t>浙江师范大学就业信息网、青田人社公众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号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、青田教育公众号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等。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asciiTheme="minorEastAsia" w:hAnsiTheme="minorEastAsia" w:eastAsiaTheme="minorEastAsia"/>
          <w:color w:val="auto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</w:rPr>
        <w:t>2.报名和资格审查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asciiTheme="minorEastAsia" w:hAnsiTheme="minorEastAsia" w:eastAsiaTheme="minorEastAsia"/>
          <w:color w:val="auto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</w:rPr>
        <w:t>（1）报名方式：采用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网络报名与现场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</w:rPr>
        <w:t>报名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两种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</w:rPr>
        <w:t>方式进行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，每位应聘人员限报一个岗位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Theme="minorEastAsia" w:hAnsiTheme="minorEastAsia" w:eastAsiaTheme="minorEastAsia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</w:rPr>
        <w:t>（2）报名时间：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网络报名时间自公告发布之日起至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val="en-US" w:eastAsia="zh-CN"/>
        </w:rPr>
        <w:t>4月12日17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</w:rPr>
        <w:t>: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</w:rPr>
        <w:t>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止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val="en-US" w:eastAsia="zh-CN"/>
        </w:rPr>
        <w:t>；现场报名时间：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</w:rPr>
        <w:t>202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</w:rPr>
        <w:t>年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</w:rPr>
        <w:t>月1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</w:rPr>
        <w:t>日上午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</w:rPr>
        <w:t>: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</w:rPr>
        <w:t>0-1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</w:rPr>
        <w:t>: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</w:rPr>
        <w:t>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</w:rPr>
        <w:t>报名地点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为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t>浙江师范大学</w:t>
      </w:r>
      <w:r>
        <w:rPr>
          <w:rFonts w:hint="eastAsia" w:cs="宋体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  <w:lang w:val="en-US" w:eastAsia="zh-CN"/>
        </w:rPr>
        <w:t>23幢外语楼105室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t>。现场报名</w:t>
      </w:r>
      <w:r>
        <w:rPr>
          <w:rFonts w:hint="eastAsia" w:cs="宋体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  <w:lang w:eastAsia="zh-CN"/>
        </w:rPr>
        <w:t>后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t>同时补录网</w:t>
      </w:r>
      <w:r>
        <w:rPr>
          <w:rFonts w:hint="eastAsia" w:cs="宋体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  <w:lang w:eastAsia="zh-CN"/>
        </w:rPr>
        <w:t>络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t>报名。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eastAsia="zh-CN"/>
        </w:rPr>
        <w:t>逾期不再接受报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  <w:t>名。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Theme="minorEastAsia" w:hAnsiTheme="minorEastAsia" w:eastAsia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（3）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t>网络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报名方式如下：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①点击网址进行报名：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t>报名链接　　https://s9cisrdu74.jiandaoyun.com/f/64254cf7d4dcf4000a2c4b86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Theme="minorEastAsia" w:hAnsiTheme="minorEastAsia" w:eastAsia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②扫描二维码进行报名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uto"/>
        <w:ind w:firstLine="482"/>
        <w:textAlignment w:val="auto"/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drawing>
          <wp:inline distT="0" distB="0" distL="114300" distR="114300">
            <wp:extent cx="1219200" cy="1219200"/>
            <wp:effectExtent l="0" t="0" r="0" b="0"/>
            <wp:docPr id="5" name="图片 5" descr="1ea0954546be9503fa9b21b0f598fb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ea0954546be9503fa9b21b0f598fbd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fldChar w:fldCharType="begin"/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instrText xml:space="preserve"> = 3 \* GB3 \* MERGEFORMAT </w:instrTex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fldChar w:fldCharType="separate"/>
      </w: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③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  <w:t>报名信息及初审状态查询：报名成功后可采用以下方式进行信息查询。网址查询链接：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t>https://s9cisrdu74.jiandaoyun.com/q/64254cf7d4dcf4000a2c4b86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  <w:t>扫描二维码进行信息查询。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uto"/>
        <w:ind w:firstLine="482"/>
        <w:textAlignment w:val="auto"/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drawing>
          <wp:inline distT="0" distB="0" distL="114300" distR="114300">
            <wp:extent cx="1219200" cy="1219200"/>
            <wp:effectExtent l="0" t="0" r="0" b="0"/>
            <wp:docPr id="7" name="图片 7" descr="2aa349e9d1d942e1dd9ea078bad1f8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aa349e9d1d942e1dd9ea078bad1f85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asciiTheme="minorEastAsia" w:hAnsiTheme="minorEastAsia" w:eastAsia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（4）报名时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t>须上传或现场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提供以下材料：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</w:rPr>
      </w:pPr>
      <w:r>
        <w:rPr>
          <w:rFonts w:asciiTheme="minorEastAsia" w:hAnsiTheme="minorEastAsia" w:eastAsiaTheme="minorEastAsia"/>
          <w:color w:val="auto"/>
          <w:sz w:val="28"/>
          <w:szCs w:val="28"/>
          <w:highlight w:val="none"/>
        </w:rPr>
        <w:fldChar w:fldCharType="begin"/>
      </w:r>
      <w:r>
        <w:rPr>
          <w:rFonts w:asciiTheme="minorEastAsia" w:hAnsiTheme="minorEastAsia" w:eastAsiaTheme="minorEastAsia"/>
          <w:color w:val="auto"/>
          <w:sz w:val="28"/>
          <w:szCs w:val="28"/>
          <w:highlight w:val="none"/>
        </w:rPr>
        <w:instrText xml:space="preserve"> </w:instrTex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</w:rPr>
        <w:instrText xml:space="preserve">= 1 \* GB3</w:instrText>
      </w:r>
      <w:r>
        <w:rPr>
          <w:rFonts w:asciiTheme="minorEastAsia" w:hAnsiTheme="minorEastAsia" w:eastAsiaTheme="minorEastAsia"/>
          <w:color w:val="auto"/>
          <w:sz w:val="28"/>
          <w:szCs w:val="28"/>
          <w:highlight w:val="none"/>
        </w:rPr>
        <w:instrText xml:space="preserve"> </w:instrText>
      </w:r>
      <w:r>
        <w:rPr>
          <w:rFonts w:asciiTheme="minorEastAsia" w:hAnsiTheme="minorEastAsia" w:eastAsiaTheme="minorEastAsia"/>
          <w:color w:val="auto"/>
          <w:sz w:val="28"/>
          <w:szCs w:val="28"/>
          <w:highlight w:val="none"/>
        </w:rPr>
        <w:fldChar w:fldCharType="separate"/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</w:rPr>
        <w:t>①</w:t>
      </w:r>
      <w:r>
        <w:rPr>
          <w:rFonts w:asciiTheme="minorEastAsia" w:hAnsiTheme="minorEastAsia" w:eastAsiaTheme="minorEastAsia"/>
          <w:color w:val="auto"/>
          <w:sz w:val="28"/>
          <w:szCs w:val="28"/>
          <w:highlight w:val="none"/>
        </w:rPr>
        <w:fldChar w:fldCharType="end"/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</w:rPr>
        <w:t>盖好院校公章的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普通高等学校毕业生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</w:rPr>
        <w:t>就业协议书（一式三份）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</w:rPr>
        <w:t>网签学校凭网页截图打印稿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</w:rPr>
        <w:t>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fldChar w:fldCharType="begin"/>
      </w:r>
      <w:r>
        <w:rPr>
          <w:rFonts w:asciiTheme="minorEastAsia" w:hAnsiTheme="minorEastAsia" w:eastAsiaTheme="minorEastAsia"/>
          <w:sz w:val="28"/>
          <w:szCs w:val="28"/>
        </w:rPr>
        <w:instrText xml:space="preserve"> </w:instrText>
      </w:r>
      <w:r>
        <w:rPr>
          <w:rFonts w:hint="eastAsia" w:asciiTheme="minorEastAsia" w:hAnsiTheme="minorEastAsia" w:eastAsiaTheme="minorEastAsia"/>
          <w:sz w:val="28"/>
          <w:szCs w:val="28"/>
        </w:rPr>
        <w:instrText xml:space="preserve">= 2 \* GB3</w:instrText>
      </w:r>
      <w:r>
        <w:rPr>
          <w:rFonts w:asciiTheme="minorEastAsia" w:hAnsiTheme="minorEastAsia" w:eastAsiaTheme="minorEastAsia"/>
          <w:sz w:val="28"/>
          <w:szCs w:val="28"/>
        </w:rPr>
        <w:instrText xml:space="preserve"> </w:instrText>
      </w:r>
      <w:r>
        <w:rPr>
          <w:rFonts w:asciiTheme="minorEastAsia" w:hAnsiTheme="minorEastAsia" w:eastAsia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/>
          <w:sz w:val="28"/>
          <w:szCs w:val="28"/>
        </w:rPr>
        <w:t>②</w:t>
      </w:r>
      <w:r>
        <w:rPr>
          <w:rFonts w:asciiTheme="minorEastAsia" w:hAnsiTheme="minorEastAsia" w:eastAsia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/>
          <w:sz w:val="28"/>
          <w:szCs w:val="28"/>
        </w:rPr>
        <w:t>《就业推荐表》（原件所在高校盖章）；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asciiTheme="minorEastAsia" w:hAnsiTheme="minorEastAsia" w:eastAsiaTheme="minorEastAsia"/>
          <w:sz w:val="28"/>
          <w:szCs w:val="28"/>
        </w:rPr>
        <w:fldChar w:fldCharType="begin"/>
      </w:r>
      <w:r>
        <w:rPr>
          <w:rFonts w:asciiTheme="minorEastAsia" w:hAnsiTheme="minorEastAsia" w:eastAsiaTheme="minorEastAsia"/>
          <w:sz w:val="28"/>
          <w:szCs w:val="28"/>
        </w:rPr>
        <w:instrText xml:space="preserve"> </w:instrText>
      </w:r>
      <w:r>
        <w:rPr>
          <w:rFonts w:hint="eastAsia" w:asciiTheme="minorEastAsia" w:hAnsiTheme="minorEastAsia" w:eastAsiaTheme="minorEastAsia"/>
          <w:sz w:val="28"/>
          <w:szCs w:val="28"/>
        </w:rPr>
        <w:instrText xml:space="preserve">= 3 \* GB3</w:instrText>
      </w:r>
      <w:r>
        <w:rPr>
          <w:rFonts w:asciiTheme="minorEastAsia" w:hAnsiTheme="minorEastAsia" w:eastAsiaTheme="minorEastAsia"/>
          <w:sz w:val="28"/>
          <w:szCs w:val="28"/>
        </w:rPr>
        <w:instrText xml:space="preserve"> </w:instrText>
      </w:r>
      <w:r>
        <w:rPr>
          <w:rFonts w:asciiTheme="minorEastAsia" w:hAnsiTheme="minorEastAsia" w:eastAsia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/>
          <w:sz w:val="28"/>
          <w:szCs w:val="28"/>
        </w:rPr>
        <w:t>③</w:t>
      </w:r>
      <w:r>
        <w:rPr>
          <w:rFonts w:asciiTheme="minorEastAsia" w:hAnsiTheme="minorEastAsia" w:eastAsia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/>
          <w:sz w:val="28"/>
          <w:szCs w:val="28"/>
        </w:rPr>
        <w:t>有效期内的二代居民身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份证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/>
          <w:sz w:val="28"/>
          <w:szCs w:val="28"/>
        </w:rPr>
        <w:instrText xml:space="preserve"> = 4 \* GB3 \* MERGEFORMAT </w:instrText>
      </w:r>
      <w:r>
        <w:rPr>
          <w:rFonts w:hint="eastAsia" w:asciiTheme="minorEastAsia" w:hAnsiTheme="minorEastAsia" w:eastAsiaTheme="minorEastAsia"/>
          <w:sz w:val="28"/>
          <w:szCs w:val="28"/>
        </w:rPr>
        <w:fldChar w:fldCharType="separate"/>
      </w:r>
      <w:r>
        <w:rPr>
          <w:rFonts w:asciiTheme="minorEastAsia" w:hAnsiTheme="minorEastAsia" w:eastAsiaTheme="minorEastAsia"/>
          <w:sz w:val="28"/>
          <w:szCs w:val="28"/>
        </w:rPr>
        <w:t>④</w:t>
      </w:r>
      <w:r>
        <w:rPr>
          <w:rFonts w:hint="eastAsia" w:asciiTheme="minorEastAsia" w:hAnsiTheme="minorEastAsia" w:eastAsia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/>
          <w:sz w:val="28"/>
          <w:szCs w:val="28"/>
        </w:rPr>
        <w:t>荣誉证书、成绩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证</w:t>
      </w:r>
      <w:r>
        <w:rPr>
          <w:rFonts w:hint="eastAsia" w:asciiTheme="minorEastAsia" w:hAnsiTheme="minorEastAsia" w:eastAsiaTheme="minorEastAsia"/>
          <w:sz w:val="28"/>
          <w:szCs w:val="28"/>
        </w:rPr>
        <w:t>明、获奖证书和资格证书等材料。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师范生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还需提供师范类</w:t>
      </w:r>
      <w:r>
        <w:rPr>
          <w:rFonts w:hint="eastAsia" w:asciiTheme="minorEastAsia" w:hAnsiTheme="minorEastAsia" w:eastAsiaTheme="minorEastAsia"/>
          <w:sz w:val="28"/>
          <w:szCs w:val="28"/>
        </w:rPr>
        <w:t>证明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Theme="minorEastAsia" w:hAnsiTheme="minorEastAsia" w:eastAsiaTheme="minorEastAsia"/>
          <w:color w:val="FF000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（5）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资格初审：报名结束后，招聘单位根据招聘岗位所需条件对报名人员进行资格初审，经资格初审，通知符合招聘条件的人员参加考试。请各应聘人员在此期间保持手机畅通，否则，视为应聘人员自动放弃本次考试资格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3.考试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（1）考试时间与地点：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应聘人员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于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2023年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  <w:t>4月15日上午10点前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eastAsia="zh-CN"/>
        </w:rPr>
        <w:t>到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val="en-US" w:eastAsia="zh-CN"/>
        </w:rPr>
        <w:t>浙江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t>师范大学23幢外语楼</w:t>
      </w:r>
      <w:r>
        <w:rPr>
          <w:rFonts w:hint="eastAsia" w:cs="宋体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  <w:lang w:val="en-US" w:eastAsia="zh-CN"/>
        </w:rPr>
        <w:t>105室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报到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  <w:t>（2）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资格复审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通过资格初审的应聘人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携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《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青田县教育局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应聘人员基本情况登记表》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（报名系统下载打印件）及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  <w:t>学校核发的就业推荐表、师范生证明、教育部学生司制发的《全国普通高校毕业生就业协议书》（网签学校凭网页截图）、身份证明、相关荣誉证书等原件及复印件，到考试现场进行资格复审。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default" w:asciiTheme="minorEastAsia" w:hAnsiTheme="minorEastAsia" w:eastAsiaTheme="minorEastAsia" w:cstheme="minorEastAsia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  <w:t>（3）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考试方式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本次招聘考试不设开考比例。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考生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eastAsia="zh-CN"/>
        </w:rPr>
        <w:t>经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资格复审后参加专业测试。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根据测试结果，择优现场签订就业协议。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4.体检、考察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 w:val="0"/>
          <w:bCs w:val="0"/>
          <w:color w:val="auto"/>
          <w:sz w:val="28"/>
          <w:szCs w:val="28"/>
        </w:rPr>
        <w:t>体检工作按《关于修订〈公务员录用体检通用标准（试行）〉及〈公务员录用体检操作手册（试行）〉有关内容的通知》（人社部发〔2016〕140号）、《关于印发&lt;公务员录用体检特殊标准（试行）&gt;的通知》（人社部发〔2010〕82号）和《关于进一步做好公务员考试录用体检工作的通知》（人社部发〔2012〕65号）等文件规定执行。考</w:t>
      </w:r>
      <w:r>
        <w:rPr>
          <w:rFonts w:hint="eastAsia" w:asciiTheme="minorEastAsia" w:hAnsiTheme="minorEastAsia" w:eastAsiaTheme="minorEastAsia"/>
          <w:sz w:val="28"/>
          <w:szCs w:val="28"/>
        </w:rPr>
        <w:t>察按《公务员录用考察办法（试行）》（中组发〔2021〕11号）执行，具体时间另行通知。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体检、考察不合格的，解除就业协议。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Theme="minorEastAsia" w:hAnsiTheme="minorEastAsia"/>
          <w:kern w:val="0"/>
          <w:sz w:val="28"/>
          <w:szCs w:val="28"/>
        </w:rPr>
      </w:pPr>
      <w:r>
        <w:rPr>
          <w:rFonts w:hint="eastAsia" w:asciiTheme="minorEastAsia" w:hAnsiTheme="minorEastAsia"/>
          <w:kern w:val="0"/>
          <w:sz w:val="28"/>
          <w:szCs w:val="28"/>
        </w:rPr>
        <w:t>5.公示与聘用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体检、考察合格者</w:t>
      </w:r>
      <w:r>
        <w:rPr>
          <w:rFonts w:hint="eastAsia" w:cs="Times New Roman" w:asciiTheme="minorEastAsia" w:hAnsiTheme="minorEastAsia"/>
          <w:sz w:val="28"/>
          <w:szCs w:val="28"/>
        </w:rPr>
        <w:t>正式确定为</w:t>
      </w:r>
      <w:r>
        <w:rPr>
          <w:rFonts w:hint="eastAsia" w:asciiTheme="minorEastAsia" w:hAnsiTheme="minorEastAsia"/>
          <w:sz w:val="28"/>
          <w:szCs w:val="28"/>
        </w:rPr>
        <w:t>拟</w:t>
      </w:r>
      <w:r>
        <w:rPr>
          <w:rFonts w:hint="eastAsia" w:cs="Times New Roman" w:asciiTheme="minorEastAsia" w:hAnsiTheme="minorEastAsia"/>
          <w:sz w:val="28"/>
          <w:szCs w:val="28"/>
        </w:rPr>
        <w:t>聘用</w:t>
      </w:r>
      <w:r>
        <w:rPr>
          <w:rFonts w:hint="eastAsia" w:asciiTheme="minorEastAsia" w:hAnsiTheme="minorEastAsia"/>
          <w:sz w:val="28"/>
          <w:szCs w:val="28"/>
        </w:rPr>
        <w:t>对象</w:t>
      </w:r>
      <w:r>
        <w:rPr>
          <w:rFonts w:hint="eastAsia" w:cs="Times New Roman" w:asciiTheme="minorEastAsia" w:hAnsiTheme="minorEastAsia"/>
          <w:sz w:val="28"/>
          <w:szCs w:val="28"/>
        </w:rPr>
        <w:t>，</w:t>
      </w:r>
      <w:r>
        <w:rPr>
          <w:rFonts w:hint="eastAsia" w:asciiTheme="minorEastAsia" w:hAnsiTheme="minorEastAsia"/>
          <w:sz w:val="28"/>
          <w:szCs w:val="28"/>
        </w:rPr>
        <w:t>拟聘用对象在</w:t>
      </w:r>
      <w:r>
        <w:rPr>
          <w:rFonts w:hint="eastAsia" w:asciiTheme="minorEastAsia" w:hAnsiTheme="minorEastAsia" w:eastAsiaTheme="minorEastAsia"/>
          <w:sz w:val="28"/>
          <w:szCs w:val="28"/>
        </w:rPr>
        <w:t>青田县人民政府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门户</w:t>
      </w:r>
      <w:r>
        <w:rPr>
          <w:rFonts w:hint="eastAsia" w:asciiTheme="minorEastAsia" w:hAnsiTheme="minorEastAsia" w:eastAsiaTheme="minorEastAsia"/>
          <w:sz w:val="28"/>
          <w:szCs w:val="28"/>
        </w:rPr>
        <w:t>网、青田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人社</w:t>
      </w:r>
      <w:r>
        <w:rPr>
          <w:rFonts w:hint="eastAsia" w:asciiTheme="minorEastAsia" w:hAnsiTheme="minorEastAsia" w:eastAsiaTheme="minorEastAsia"/>
          <w:sz w:val="28"/>
          <w:szCs w:val="28"/>
        </w:rPr>
        <w:t>公众号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、青田教育公众号</w:t>
      </w:r>
      <w:r>
        <w:rPr>
          <w:rFonts w:hint="eastAsia" w:asciiTheme="minorEastAsia" w:hAnsiTheme="minorEastAsia"/>
          <w:sz w:val="28"/>
          <w:szCs w:val="28"/>
        </w:rPr>
        <w:t>向社会公示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/>
          <w:sz w:val="28"/>
          <w:szCs w:val="28"/>
        </w:rPr>
        <w:t>个工作日，对拟聘人员没有异议或反映有问题经查实不影响聘用的，</w:t>
      </w:r>
      <w:r>
        <w:rPr>
          <w:rFonts w:asciiTheme="minorEastAsia" w:hAnsiTheme="minorEastAsia"/>
          <w:sz w:val="28"/>
          <w:szCs w:val="28"/>
        </w:rPr>
        <w:t>按聘用审批权限办理聘用手续。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新聘用的教师最低服务年限为5年（含试用期）。聘用人员列入事业编制管理，与学校签订事业单位聘用合同，并按规定约定试用期。试用期满后，考核合格者，予以正式聘用；不合格的，取消聘用。</w:t>
      </w:r>
      <w:r>
        <w:rPr>
          <w:rFonts w:asciiTheme="minorEastAsia" w:hAnsiTheme="minorEastAsia" w:eastAsiaTheme="minorEastAsia"/>
          <w:sz w:val="28"/>
          <w:szCs w:val="28"/>
        </w:rPr>
        <w:t>正</w:t>
      </w:r>
      <w:r>
        <w:rPr>
          <w:rFonts w:cs="Times New Roman" w:asciiTheme="minorEastAsia" w:hAnsiTheme="minorEastAsia" w:eastAsiaTheme="minorEastAsia"/>
          <w:sz w:val="28"/>
          <w:szCs w:val="28"/>
        </w:rPr>
        <w:t>式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聘</w:t>
      </w:r>
      <w:r>
        <w:rPr>
          <w:rFonts w:cs="Times New Roman" w:asciiTheme="minorEastAsia" w:hAnsiTheme="minorEastAsia" w:eastAsiaTheme="minorEastAsia"/>
          <w:sz w:val="28"/>
          <w:szCs w:val="28"/>
        </w:rPr>
        <w:t>用后按《青田县中小学教师管理工作规定》</w:t>
      </w:r>
      <w:r>
        <w:rPr>
          <w:rFonts w:hint="eastAsia" w:asciiTheme="minorEastAsia" w:hAnsiTheme="minorEastAsia" w:eastAsiaTheme="minorEastAsia"/>
          <w:sz w:val="28"/>
          <w:szCs w:val="28"/>
        </w:rPr>
        <w:t>(青教人〔2020〕9号)</w:t>
      </w:r>
      <w:r>
        <w:rPr>
          <w:rFonts w:cs="Times New Roman" w:asciiTheme="minorEastAsia" w:hAnsiTheme="minorEastAsia" w:eastAsiaTheme="minorEastAsia"/>
          <w:sz w:val="28"/>
          <w:szCs w:val="28"/>
        </w:rPr>
        <w:t>执行。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6.其他事项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cs="宋体" w:asciiTheme="minorEastAsia" w:hAnsi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（1）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参加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本次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公开招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聘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的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非浙江师范大学学生，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请于4月13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－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14日进入浙师大访客预约链接登记审批，https://hub.17wanxiao.com/bsacs/scanCode.action?flag=weixingroup_zjsfdxfk&amp;paytype=weixin&amp;ecardFunc=index，审核通过后，入校码将以手机短信的形式发送，参会当天出示入校码并刷身份证后可进校。进校时间选择：4月15日7：00到20:00，事由：参加青田教育局招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聘，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被访人填学生处李凤莲老师。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Theme="minorEastAsia" w:hAnsiTheme="minorEastAsia" w:eastAsia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（2）202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届毕业生必须在报到前取得《毕业证书》；未取得《教师资格证书》的毕业生，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必须在一年试用期内取得。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（3）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应聘</w:t>
      </w:r>
      <w:r>
        <w:rPr>
          <w:rFonts w:hint="eastAsia" w:asciiTheme="minorEastAsia" w:hAnsiTheme="minorEastAsia" w:eastAsiaTheme="minorEastAsia"/>
          <w:sz w:val="28"/>
          <w:szCs w:val="28"/>
        </w:rPr>
        <w:t>人员资格审核贯穿招聘工作全过程。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应聘</w:t>
      </w:r>
      <w:r>
        <w:rPr>
          <w:rFonts w:hint="eastAsia" w:asciiTheme="minorEastAsia" w:hAnsiTheme="minorEastAsia" w:eastAsiaTheme="minorEastAsia"/>
          <w:sz w:val="28"/>
          <w:szCs w:val="28"/>
        </w:rPr>
        <w:t>人员提交的报名信息应当真实、准确、有效。凡提供虚假信息和材料，或有意隐瞒本人真实情况的，一经查实，即取消招聘资格。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/>
          <w:sz w:val="28"/>
          <w:szCs w:val="28"/>
        </w:rPr>
        <w:t>本次招聘考务工作由青田县人力资源和社会保障局、青田县教育局组织实施。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/>
          <w:sz w:val="28"/>
          <w:szCs w:val="28"/>
        </w:rPr>
        <w:t>本公告未尽事宜，由青田县人力资源和社会保障局、青田县教育局负责解释。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如有变动，另行通知。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咨询电话：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59" w:leftChars="266" w:firstLine="0" w:firstLineChars="0"/>
        <w:textAlignment w:val="auto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青田县教育局</w:t>
      </w:r>
      <w:r>
        <w:rPr>
          <w:rFonts w:asciiTheme="minorEastAsia" w:hAnsiTheme="minorEastAsia" w:eastAsiaTheme="minorEastAsia"/>
          <w:sz w:val="28"/>
          <w:szCs w:val="28"/>
        </w:rPr>
        <w:t>0578—6822583 0578—68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24892  </w:t>
      </w:r>
      <w:r>
        <w:rPr>
          <w:rFonts w:asciiTheme="minorEastAsia" w:hAnsiTheme="minorEastAsia" w:eastAsiaTheme="minorEastAsia"/>
          <w:sz w:val="28"/>
          <w:szCs w:val="28"/>
        </w:rPr>
        <w:t>0578—6835193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青田县人力资源和社会保障局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asciiTheme="minorEastAsia" w:hAnsiTheme="minorEastAsia" w:eastAsiaTheme="minorEastAsia"/>
          <w:sz w:val="28"/>
          <w:szCs w:val="28"/>
        </w:rPr>
        <w:t>0578—6822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270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附件1</w:t>
      </w: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>.</w:t>
      </w:r>
      <w:r>
        <w:rPr>
          <w:rFonts w:hint="eastAsia" w:cs="宋体" w:asciiTheme="minorEastAsia" w:hAnsiTheme="minorEastAsia"/>
          <w:sz w:val="28"/>
          <w:szCs w:val="28"/>
        </w:rPr>
        <w:t>青田县</w:t>
      </w: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>2023年</w:t>
      </w:r>
      <w:r>
        <w:rPr>
          <w:rFonts w:hint="eastAsia" w:asciiTheme="minorEastAsia" w:hAnsiTheme="minorEastAsia"/>
          <w:sz w:val="28"/>
          <w:szCs w:val="28"/>
        </w:rPr>
        <w:t>赴浙江师范大学</w:t>
      </w:r>
      <w:r>
        <w:rPr>
          <w:rFonts w:hint="eastAsia" w:cs="宋体" w:asciiTheme="minorEastAsia" w:hAnsiTheme="minorEastAsia"/>
          <w:sz w:val="28"/>
          <w:szCs w:val="28"/>
        </w:rPr>
        <w:t>招聘</w:t>
      </w:r>
      <w:r>
        <w:rPr>
          <w:rFonts w:hint="eastAsia" w:asciiTheme="minorEastAsia" w:hAnsiTheme="minorEastAsia"/>
          <w:sz w:val="28"/>
          <w:szCs w:val="28"/>
        </w:rPr>
        <w:t>中学教师</w:t>
      </w:r>
      <w:r>
        <w:rPr>
          <w:rFonts w:hint="eastAsia" w:cs="宋体" w:asciiTheme="minorEastAsia" w:hAnsiTheme="minorEastAsia"/>
          <w:sz w:val="28"/>
          <w:szCs w:val="28"/>
        </w:rPr>
        <w:t>计划表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/>
          <w:kern w:val="0"/>
          <w:sz w:val="28"/>
          <w:szCs w:val="28"/>
        </w:rPr>
        <w:t>2</w:t>
      </w:r>
      <w:r>
        <w:rPr>
          <w:rFonts w:hint="eastAsia" w:asciiTheme="minorEastAsia" w:hAnsiTheme="minorEastAsia"/>
          <w:kern w:val="0"/>
          <w:sz w:val="28"/>
          <w:szCs w:val="28"/>
          <w:lang w:eastAsia="zh-CN"/>
        </w:rPr>
        <w:t>.青田县教育局招聘中学教师专业目录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kern w:val="0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/>
          <w:kern w:val="0"/>
          <w:sz w:val="28"/>
          <w:szCs w:val="28"/>
        </w:rPr>
        <w:t>青田县教育局应聘人员基本情况登记表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  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4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青田县人力资源和社会保障局      青田县教育局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   　　　　　　　　　　　　　　　　　20</w:t>
      </w:r>
      <w:r>
        <w:rPr>
          <w:rFonts w:hint="eastAsia" w:asciiTheme="minorEastAsia" w:hAnsiTheme="minorEastAsia"/>
          <w:sz w:val="28"/>
          <w:szCs w:val="28"/>
          <w:highlight w:val="none"/>
        </w:rPr>
        <w:t>2</w:t>
      </w:r>
      <w:r>
        <w:rPr>
          <w:rFonts w:hint="eastAsia" w:asciiTheme="minorEastAsia" w:hAnsiTheme="minorEastAsia"/>
          <w:sz w:val="28"/>
          <w:szCs w:val="28"/>
          <w:highlight w:val="none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  <w:highlight w:val="none"/>
        </w:rPr>
        <w:t>年</w:t>
      </w:r>
      <w:r>
        <w:rPr>
          <w:rFonts w:hint="eastAsia" w:asciiTheme="minorEastAsia" w:hAnsiTheme="minorEastAsia"/>
          <w:sz w:val="28"/>
          <w:szCs w:val="28"/>
          <w:highlight w:val="none"/>
          <w:lang w:val="en-US" w:eastAsia="zh-CN"/>
        </w:rPr>
        <w:t>4</w:t>
      </w:r>
      <w:r>
        <w:rPr>
          <w:rFonts w:hint="eastAsia" w:asciiTheme="minorEastAsia" w:hAnsiTheme="minorEastAsia"/>
          <w:sz w:val="28"/>
          <w:szCs w:val="28"/>
          <w:highlight w:val="none"/>
        </w:rPr>
        <w:t>月</w:t>
      </w:r>
      <w:r>
        <w:rPr>
          <w:rFonts w:hint="eastAsia" w:asciiTheme="minorEastAsia" w:hAnsiTheme="minorEastAsia"/>
          <w:sz w:val="28"/>
          <w:szCs w:val="28"/>
          <w:highlight w:val="none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  <w:highlight w:val="none"/>
        </w:rPr>
        <w:t>日</w:t>
      </w:r>
      <w:bookmarkStart w:id="0" w:name="_GoBack"/>
      <w:bookmarkEnd w:id="0"/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</w:rPr>
      </w:pP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</w:rPr>
      </w:pPr>
    </w:p>
    <w:p>
      <w:pPr>
        <w:widowControl/>
        <w:spacing w:after="150"/>
        <w:jc w:val="left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附件1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青田县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2023年</w:t>
      </w:r>
      <w:r>
        <w:rPr>
          <w:rFonts w:hint="eastAsia" w:ascii="黑体" w:hAnsi="黑体" w:eastAsia="黑体"/>
          <w:sz w:val="44"/>
          <w:szCs w:val="44"/>
        </w:rPr>
        <w:t>赴浙江师范大学招聘中学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教师计划表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956"/>
        <w:gridCol w:w="2156"/>
        <w:gridCol w:w="37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招聘学段与学科</w:t>
            </w:r>
          </w:p>
        </w:tc>
        <w:tc>
          <w:tcPr>
            <w:tcW w:w="215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招聘职数</w:t>
            </w:r>
          </w:p>
        </w:tc>
        <w:tc>
          <w:tcPr>
            <w:tcW w:w="37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高中政治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773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1.普通高校师范类专业202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年应届本科毕业生；所学专业相符。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2.普通高校非师范类专业202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年应届本科毕业生，必须是浙江省内生源普通类且高考录取分数线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一段线（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及以上，所学专业相符或相近。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3.202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年毕业的硕士及以上研究生（大陆的，要求为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普通高校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毕业生，所学专业相符或相近；港澳台、海外的，要求本科为大陆公办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普通高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校毕业且硕士学位经教育部认证，本科或研究生所学专业相符或相近）。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7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高中信息技术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37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7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7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77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560" w:lineRule="exact"/>
        <w:ind w:firstLine="645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</w:pPr>
      <w:r>
        <w:rPr>
          <w:rFonts w:hint="eastAsia" w:asciiTheme="minorEastAsia" w:hAnsiTheme="minorEastAsia" w:eastAsiaTheme="minorEastAsia"/>
          <w:b/>
          <w:color w:val="auto"/>
          <w:sz w:val="28"/>
          <w:szCs w:val="28"/>
          <w:highlight w:val="none"/>
          <w:lang w:eastAsia="zh-CN"/>
        </w:rPr>
        <w:t>注：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招聘计划可视生源情况进行调整。</w:t>
      </w: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</w:rPr>
      </w:pP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</w:rPr>
      </w:pP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</w:rPr>
      </w:pP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</w:rPr>
      </w:pP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</w:rPr>
      </w:pP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</w:rPr>
      </w:pP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</w:rPr>
      </w:pP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</w:rPr>
      </w:pP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附件2</w:t>
      </w:r>
    </w:p>
    <w:p>
      <w:pPr>
        <w:widowControl/>
        <w:spacing w:after="150"/>
        <w:jc w:val="center"/>
        <w:rPr>
          <w:rFonts w:hint="eastAsia" w:cs="宋体" w:asciiTheme="minorEastAsia" w:hAnsiTheme="minorEastAsia"/>
          <w:sz w:val="28"/>
          <w:szCs w:val="28"/>
        </w:rPr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青田县教育局招聘中学教师专业目录</w:t>
      </w:r>
    </w:p>
    <w:tbl>
      <w:tblPr>
        <w:tblStyle w:val="6"/>
        <w:tblW w:w="8178" w:type="dxa"/>
        <w:tblInd w:w="-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832"/>
        <w:gridCol w:w="1474"/>
        <w:gridCol w:w="1453"/>
        <w:gridCol w:w="2262"/>
        <w:gridCol w:w="1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招聘学段与学科</w:t>
            </w:r>
          </w:p>
        </w:tc>
        <w:tc>
          <w:tcPr>
            <w:tcW w:w="147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相符专业目录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相近专业（浙江生源普通类一段线及以上）</w:t>
            </w:r>
          </w:p>
        </w:tc>
        <w:tc>
          <w:tcPr>
            <w:tcW w:w="22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学术型研究生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思想政治教育（师范）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政治学、政治学与行政学、国际政治、思想政治教育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课程与教学论（思想政治教育方向）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学科教学（思政）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地理科学（师范）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地理信息科学、地理科学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课程与教学论（地理教育学方向）、地理学、自然地理学、人文地理学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学科教学（地理）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计算机科学与技术（师范）、教育技术学（师范）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计算机科学与技术、教育技术学、电子信息科学与技术、网络工程、软件工程、应用电子技术教育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课程与教学论（信息技术教育方向）、教育技术学、计算机科学与技术、计算机应用技术、计算机系统结构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现代教育技术、计算机技术、软件工程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汉语言文学（师范）、汉语国际教育（师范）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汉语言文学、汉语国际教育、汉语言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课程与教学论（语文教育学方向） 、语言学及应用语言学、中国语言文学、中国现当代文学、中国古代文学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学科教学（语文）、汉语国际教育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数学与应用数学（师范）、信息与计算科学（师范）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数学与应用数学、信息与计算科学、数理基础科学、数据计算及应用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课程与教学论（数学教育学方向）、数学、基础数学、计算数学、应用数学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学科教学（数学）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英语（师范）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英语、商务英语、翻译（翻译英语方向）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课程与教学论（英语教育学方向）、英语语言文学（英语文学、翻译、英语语言学方向）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学科教学（英语）、英语笔译</w:t>
            </w:r>
          </w:p>
        </w:tc>
      </w:tr>
    </w:tbl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</w:rPr>
      </w:pPr>
    </w:p>
    <w:p>
      <w:pPr>
        <w:rPr>
          <w:rFonts w:hint="eastAsia" w:cs="宋体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sz w:val="28"/>
          <w:szCs w:val="28"/>
        </w:rPr>
        <w:t>附件</w:t>
      </w: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>3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青田县教育局应聘人员基本情况登记表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报考科类：                      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№</w:t>
      </w:r>
    </w:p>
    <w:tbl>
      <w:tblPr>
        <w:tblStyle w:val="7"/>
        <w:tblW w:w="982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68"/>
        <w:gridCol w:w="1241"/>
        <w:gridCol w:w="889"/>
        <w:gridCol w:w="940"/>
        <w:gridCol w:w="313"/>
        <w:gridCol w:w="7"/>
        <w:gridCol w:w="750"/>
        <w:gridCol w:w="1378"/>
        <w:gridCol w:w="14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籍贯</w:t>
            </w:r>
          </w:p>
        </w:tc>
        <w:tc>
          <w:tcPr>
            <w:tcW w:w="107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毕业时间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89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学历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是否成教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□是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是否高职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□是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师范类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□是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是    否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受过处分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是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家庭住址</w:t>
            </w:r>
          </w:p>
        </w:tc>
        <w:tc>
          <w:tcPr>
            <w:tcW w:w="359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5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355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住宅电话：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59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55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手机：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高考分数</w:t>
            </w:r>
          </w:p>
        </w:tc>
        <w:tc>
          <w:tcPr>
            <w:tcW w:w="35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firstLine="465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高考成绩位次号</w:t>
            </w:r>
          </w:p>
        </w:tc>
        <w:tc>
          <w:tcPr>
            <w:tcW w:w="35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firstLine="465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本人承诺</w:t>
            </w:r>
          </w:p>
        </w:tc>
        <w:tc>
          <w:tcPr>
            <w:tcW w:w="8409" w:type="dxa"/>
            <w:gridSpan w:val="9"/>
            <w:vAlign w:val="center"/>
          </w:tcPr>
          <w:p>
            <w:pPr>
              <w:widowControl/>
              <w:ind w:firstLine="465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65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如所填内容与事实不符，一切后果自负。</w:t>
            </w:r>
          </w:p>
          <w:p>
            <w:pPr>
              <w:widowControl/>
              <w:ind w:firstLine="465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65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                           承诺人（签名）：</w:t>
            </w:r>
          </w:p>
          <w:p>
            <w:pPr>
              <w:widowControl/>
              <w:ind w:firstLine="465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                         20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审核意见及签名</w:t>
            </w:r>
          </w:p>
        </w:tc>
        <w:tc>
          <w:tcPr>
            <w:tcW w:w="6941" w:type="dxa"/>
            <w:gridSpan w:val="8"/>
            <w:vAlign w:val="center"/>
          </w:tcPr>
          <w:p>
            <w:pPr>
              <w:ind w:firstLine="360" w:firstLineChars="100"/>
              <w:rPr>
                <w:rFonts w:ascii="华文行楷" w:eastAsia="华文行楷" w:hAnsiTheme="minorEastAsia"/>
                <w:sz w:val="36"/>
                <w:szCs w:val="36"/>
              </w:rPr>
            </w:pPr>
            <w:r>
              <w:rPr>
                <w:rFonts w:hint="eastAsia" w:ascii="华文行楷" w:eastAsia="华文行楷" w:hAnsiTheme="minorEastAsia"/>
                <w:sz w:val="36"/>
                <w:szCs w:val="36"/>
              </w:rPr>
              <w:t>符合条件，同意该考生参加考试。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审核人：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温馨提醒</w:t>
            </w:r>
          </w:p>
        </w:tc>
        <w:tc>
          <w:tcPr>
            <w:tcW w:w="6941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应聘对象凭此表参加考试，请注意保存。</w:t>
            </w:r>
          </w:p>
        </w:tc>
      </w:tr>
    </w:tbl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9122973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60"/>
    <w:rsid w:val="00001299"/>
    <w:rsid w:val="00061BCD"/>
    <w:rsid w:val="00101E59"/>
    <w:rsid w:val="001567A4"/>
    <w:rsid w:val="0017466C"/>
    <w:rsid w:val="00196522"/>
    <w:rsid w:val="001C01D1"/>
    <w:rsid w:val="001C4DD6"/>
    <w:rsid w:val="00205168"/>
    <w:rsid w:val="00246376"/>
    <w:rsid w:val="00253CA5"/>
    <w:rsid w:val="002555A9"/>
    <w:rsid w:val="0028521F"/>
    <w:rsid w:val="002A50BE"/>
    <w:rsid w:val="002C51D0"/>
    <w:rsid w:val="003148C5"/>
    <w:rsid w:val="00334D41"/>
    <w:rsid w:val="0036493F"/>
    <w:rsid w:val="003715F3"/>
    <w:rsid w:val="003A5394"/>
    <w:rsid w:val="00425323"/>
    <w:rsid w:val="00431ED4"/>
    <w:rsid w:val="00451825"/>
    <w:rsid w:val="004B4606"/>
    <w:rsid w:val="004E1F01"/>
    <w:rsid w:val="00504AFB"/>
    <w:rsid w:val="005372D7"/>
    <w:rsid w:val="005558EC"/>
    <w:rsid w:val="005D30D1"/>
    <w:rsid w:val="005D5F73"/>
    <w:rsid w:val="0062123C"/>
    <w:rsid w:val="00665495"/>
    <w:rsid w:val="006B270D"/>
    <w:rsid w:val="006E5731"/>
    <w:rsid w:val="00737436"/>
    <w:rsid w:val="007823E0"/>
    <w:rsid w:val="0079438B"/>
    <w:rsid w:val="008109D8"/>
    <w:rsid w:val="00817F56"/>
    <w:rsid w:val="008353A2"/>
    <w:rsid w:val="008471DD"/>
    <w:rsid w:val="00852C19"/>
    <w:rsid w:val="00910EEC"/>
    <w:rsid w:val="00915268"/>
    <w:rsid w:val="00936E59"/>
    <w:rsid w:val="00961B53"/>
    <w:rsid w:val="009632EF"/>
    <w:rsid w:val="00975800"/>
    <w:rsid w:val="0099186F"/>
    <w:rsid w:val="00991EE4"/>
    <w:rsid w:val="009D53B3"/>
    <w:rsid w:val="00A73F99"/>
    <w:rsid w:val="00A76271"/>
    <w:rsid w:val="00A93B8B"/>
    <w:rsid w:val="00A94722"/>
    <w:rsid w:val="00A97ED3"/>
    <w:rsid w:val="00B026AE"/>
    <w:rsid w:val="00B10660"/>
    <w:rsid w:val="00B12DEB"/>
    <w:rsid w:val="00B420C4"/>
    <w:rsid w:val="00B565B3"/>
    <w:rsid w:val="00B60DF9"/>
    <w:rsid w:val="00B77E2D"/>
    <w:rsid w:val="00B95FF2"/>
    <w:rsid w:val="00BD1DE6"/>
    <w:rsid w:val="00BD4C39"/>
    <w:rsid w:val="00BE217B"/>
    <w:rsid w:val="00C05039"/>
    <w:rsid w:val="00C64F3F"/>
    <w:rsid w:val="00C92437"/>
    <w:rsid w:val="00CC5AF2"/>
    <w:rsid w:val="00D03341"/>
    <w:rsid w:val="00D41535"/>
    <w:rsid w:val="00D501E3"/>
    <w:rsid w:val="00D75ED7"/>
    <w:rsid w:val="00D95186"/>
    <w:rsid w:val="00DB16B5"/>
    <w:rsid w:val="00DE28DC"/>
    <w:rsid w:val="00E12B3D"/>
    <w:rsid w:val="00E20C65"/>
    <w:rsid w:val="00E441C7"/>
    <w:rsid w:val="00EB56CC"/>
    <w:rsid w:val="00EF5BC9"/>
    <w:rsid w:val="00F82C9F"/>
    <w:rsid w:val="00FD71B0"/>
    <w:rsid w:val="00FF007E"/>
    <w:rsid w:val="00FF0272"/>
    <w:rsid w:val="01117A6E"/>
    <w:rsid w:val="023275B4"/>
    <w:rsid w:val="026E6C24"/>
    <w:rsid w:val="04A81177"/>
    <w:rsid w:val="05486345"/>
    <w:rsid w:val="05835354"/>
    <w:rsid w:val="073A36D7"/>
    <w:rsid w:val="094D7558"/>
    <w:rsid w:val="09863EB4"/>
    <w:rsid w:val="0A1D3D2E"/>
    <w:rsid w:val="0A6B0059"/>
    <w:rsid w:val="0B5F4EEC"/>
    <w:rsid w:val="0DED2AA2"/>
    <w:rsid w:val="0E563BB5"/>
    <w:rsid w:val="0F8322B0"/>
    <w:rsid w:val="10F12681"/>
    <w:rsid w:val="115B4154"/>
    <w:rsid w:val="11737840"/>
    <w:rsid w:val="126E1385"/>
    <w:rsid w:val="14602108"/>
    <w:rsid w:val="14C42607"/>
    <w:rsid w:val="14C46192"/>
    <w:rsid w:val="14F6730E"/>
    <w:rsid w:val="156A763F"/>
    <w:rsid w:val="16055374"/>
    <w:rsid w:val="168B6D28"/>
    <w:rsid w:val="190E70D2"/>
    <w:rsid w:val="1CC76A83"/>
    <w:rsid w:val="1D003D85"/>
    <w:rsid w:val="1D8A55FD"/>
    <w:rsid w:val="1EF80BC6"/>
    <w:rsid w:val="1F88267C"/>
    <w:rsid w:val="230F6AA4"/>
    <w:rsid w:val="233B26AF"/>
    <w:rsid w:val="23477A7A"/>
    <w:rsid w:val="2504293A"/>
    <w:rsid w:val="254C18CF"/>
    <w:rsid w:val="25F500D3"/>
    <w:rsid w:val="295973EF"/>
    <w:rsid w:val="295F6868"/>
    <w:rsid w:val="296C516D"/>
    <w:rsid w:val="29F65DBE"/>
    <w:rsid w:val="2B5F3A31"/>
    <w:rsid w:val="2B8B6C4A"/>
    <w:rsid w:val="2B8E65F6"/>
    <w:rsid w:val="2CDC3877"/>
    <w:rsid w:val="2F656C01"/>
    <w:rsid w:val="303F740D"/>
    <w:rsid w:val="30403533"/>
    <w:rsid w:val="320369CA"/>
    <w:rsid w:val="32113878"/>
    <w:rsid w:val="37223156"/>
    <w:rsid w:val="37AD11EE"/>
    <w:rsid w:val="38336D92"/>
    <w:rsid w:val="38962124"/>
    <w:rsid w:val="3C1E3D9E"/>
    <w:rsid w:val="3CF85EB6"/>
    <w:rsid w:val="3E9F6C4A"/>
    <w:rsid w:val="3F2B1B44"/>
    <w:rsid w:val="425A0692"/>
    <w:rsid w:val="43080B13"/>
    <w:rsid w:val="44554A68"/>
    <w:rsid w:val="47212DCE"/>
    <w:rsid w:val="473C0E22"/>
    <w:rsid w:val="476F77AF"/>
    <w:rsid w:val="47C26875"/>
    <w:rsid w:val="47D21118"/>
    <w:rsid w:val="4844048D"/>
    <w:rsid w:val="485928C5"/>
    <w:rsid w:val="487E6C29"/>
    <w:rsid w:val="4B065C6E"/>
    <w:rsid w:val="4B726DED"/>
    <w:rsid w:val="4BCA382C"/>
    <w:rsid w:val="4BF61511"/>
    <w:rsid w:val="4C56612C"/>
    <w:rsid w:val="4DFB4EC0"/>
    <w:rsid w:val="4FCA41C6"/>
    <w:rsid w:val="50B86CF7"/>
    <w:rsid w:val="522E4B76"/>
    <w:rsid w:val="52BA49B7"/>
    <w:rsid w:val="52F168A2"/>
    <w:rsid w:val="532F7D45"/>
    <w:rsid w:val="57536603"/>
    <w:rsid w:val="57C65620"/>
    <w:rsid w:val="58A7444A"/>
    <w:rsid w:val="58A91A36"/>
    <w:rsid w:val="59D35663"/>
    <w:rsid w:val="59D81772"/>
    <w:rsid w:val="59E00B95"/>
    <w:rsid w:val="5ADB16B0"/>
    <w:rsid w:val="5B272A95"/>
    <w:rsid w:val="5BF27589"/>
    <w:rsid w:val="5DA25847"/>
    <w:rsid w:val="5F334857"/>
    <w:rsid w:val="5F4F7C65"/>
    <w:rsid w:val="60105C2B"/>
    <w:rsid w:val="60C3606B"/>
    <w:rsid w:val="644A7E4E"/>
    <w:rsid w:val="64E57EDA"/>
    <w:rsid w:val="650B64FB"/>
    <w:rsid w:val="654D03F0"/>
    <w:rsid w:val="667E1266"/>
    <w:rsid w:val="66992ED8"/>
    <w:rsid w:val="672A2473"/>
    <w:rsid w:val="67AE6296"/>
    <w:rsid w:val="68183774"/>
    <w:rsid w:val="690A5212"/>
    <w:rsid w:val="693E3EF8"/>
    <w:rsid w:val="69B21072"/>
    <w:rsid w:val="6C112215"/>
    <w:rsid w:val="6C7F5A4C"/>
    <w:rsid w:val="6D223C88"/>
    <w:rsid w:val="6F6E3223"/>
    <w:rsid w:val="6FF80AFE"/>
    <w:rsid w:val="71390F93"/>
    <w:rsid w:val="72661BEA"/>
    <w:rsid w:val="73542487"/>
    <w:rsid w:val="739D76CF"/>
    <w:rsid w:val="76162F46"/>
    <w:rsid w:val="76D214B3"/>
    <w:rsid w:val="770A3664"/>
    <w:rsid w:val="772473E9"/>
    <w:rsid w:val="78D2584B"/>
    <w:rsid w:val="793E3000"/>
    <w:rsid w:val="79CA6807"/>
    <w:rsid w:val="7A8801D6"/>
    <w:rsid w:val="7B013372"/>
    <w:rsid w:val="7C5F53CA"/>
    <w:rsid w:val="7C7B16B9"/>
    <w:rsid w:val="7DCD1994"/>
    <w:rsid w:val="7DEA7912"/>
    <w:rsid w:val="7EF92D72"/>
    <w:rsid w:val="7FB86317"/>
    <w:rsid w:val="7FC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NormalCharacter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font81"/>
    <w:basedOn w:val="8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5">
    <w:name w:val="font9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16">
    <w:name w:val="font4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Windows 10</Company>
  <Pages>5</Pages>
  <Words>358</Words>
  <Characters>2047</Characters>
  <Lines>17</Lines>
  <Paragraphs>4</Paragraphs>
  <TotalTime>165</TotalTime>
  <ScaleCrop>false</ScaleCrop>
  <LinksUpToDate>false</LinksUpToDate>
  <CharactersWithSpaces>2401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2021-03-22T08:38:00Z</dcterms:created>
  <dc:creator>陈伟忠</dc:creator>
  <cp:lastModifiedBy>Administrator</cp:lastModifiedBy>
  <cp:lastPrinted>2023-03-30T01:25:00Z</cp:lastPrinted>
  <dcterms:modified xsi:type="dcterms:W3CDTF">2023-04-03T03:00:38Z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