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"https://www.wjx.cn/wjx/design/previewmobile.aspx?activity=86170555&amp;s=1" \t "_blank" \o "2020年威海市市直部分事业单位面试前置公开招聘教研员报名入口" </w:instrText>
      </w:r>
      <w:r>
        <w:fldChar w:fldCharType="separate"/>
      </w: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2020年威海市市直部分事业单位面试前置公开招聘</w:t>
      </w:r>
    </w:p>
    <w:p>
      <w:pPr>
        <w:jc w:val="center"/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教研员报名入口</w:t>
      </w: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1935480" cy="1935480"/>
            <wp:effectExtent l="19050" t="0" r="729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159" cy="19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"https://www.wjx.cn/wjx/design/previewmobile.aspx?activity=78638691&amp;s=1" \t "_blank" \o "2020年威海市市直部分事业单位面试前置公开招聘教师报名入口1" </w:instrText>
      </w:r>
      <w:r>
        <w:fldChar w:fldCharType="separate"/>
      </w: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2020年威海市市直部分事业单位面试前置公开招聘</w:t>
      </w:r>
    </w:p>
    <w:p>
      <w:pPr>
        <w:jc w:val="center"/>
        <w:rPr>
          <w:rStyle w:val="6"/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教师报名入口1</w:t>
      </w: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Style w:val="6"/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55165" cy="1955165"/>
            <wp:effectExtent l="19050" t="0" r="689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3597" cy="195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"https://www.wjx.cn/wjx/design/previewmobile.aspx?activity=78638691&amp;s=1" \t "_blank" \o "2020年威海市市直部分事业单位面试前置公开招聘教师报名入口1" </w:instrText>
      </w:r>
      <w:r>
        <w:fldChar w:fldCharType="separate"/>
      </w:r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2020年威海市市直部分事业单位面试前置公开招聘</w:t>
      </w:r>
    </w:p>
    <w:p>
      <w:pPr>
        <w:jc w:val="center"/>
        <w:rPr>
          <w:rStyle w:val="6"/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教师报名入口</w:t>
      </w:r>
      <w:r>
        <w:rPr>
          <w:rStyle w:val="6"/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（特校、团校岗位）</w:t>
      </w:r>
    </w:p>
    <w:p>
      <w:pPr>
        <w:jc w:val="center"/>
        <w:rPr>
          <w:rStyle w:val="6"/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32635" cy="2032635"/>
            <wp:effectExtent l="19050" t="0" r="5269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1354" cy="20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70"/>
    <w:rsid w:val="00566D7D"/>
    <w:rsid w:val="00944370"/>
    <w:rsid w:val="26C20614"/>
    <w:rsid w:val="296A2474"/>
    <w:rsid w:val="5D0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10</TotalTime>
  <ScaleCrop>false</ScaleCrop>
  <LinksUpToDate>false</LinksUpToDate>
  <CharactersWithSpaces>518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2020-07-24T00:52:00Z</dcterms:created>
  <dc:creator>lenovo</dc:creator>
  <cp:lastModifiedBy>姜风格</cp:lastModifiedBy>
  <cp:lastPrinted>2020-07-24T09:00:54Z</cp:lastPrinted>
  <dcterms:modified xsi:type="dcterms:W3CDTF">2020-07-24T09:02:23Z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