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6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3：</w:t>
      </w:r>
    </w:p>
    <w:p>
      <w:pPr>
        <w:pStyle w:val="2"/>
        <w:widowControl/>
        <w:spacing w:beforeAutospacing="0" w:afterAutospacing="0" w:line="456" w:lineRule="atLeast"/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年四平市事业单位公开招聘工作人员</w:t>
      </w:r>
    </w:p>
    <w:p>
      <w:pPr>
        <w:pStyle w:val="2"/>
        <w:widowControl/>
        <w:spacing w:beforeAutospacing="0" w:afterAutospacing="0" w:line="456" w:lineRule="atLeast"/>
        <w:jc w:val="center"/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暨专项招聘高校毕业生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highlight w:val="none"/>
          <w:shd w:val="clear" w:color="030000"/>
          <w:lang w:val="en-US" w:eastAsia="zh-CN" w:bidi="ar-SA"/>
        </w:rPr>
        <w:t>考试大纲</w:t>
      </w:r>
      <w:bookmarkEnd w:id="0"/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6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宋体" w:hAnsi="宋体" w:cs="宋体"/>
          <w:color w:val="000000"/>
          <w:sz w:val="30"/>
          <w:szCs w:val="30"/>
        </w:rPr>
        <w:t>年四平市事业单位公开招聘工作人员考试大纲。此大纲仅为考生复习提供参考和借鉴。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考试科目分别设定为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》、《</w:t>
      </w:r>
      <w:r>
        <w:rPr>
          <w:rFonts w:hint="eastAsia" w:ascii="宋体" w:hAnsi="宋体" w:cs="宋体"/>
          <w:color w:val="000000"/>
          <w:sz w:val="30"/>
          <w:szCs w:val="30"/>
        </w:rPr>
        <w:t>卫生综合知识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以习近平同志为核心的党中央治国理政的新理念、新思想、新战略。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卫生综合知识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: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通用知识和卫生公共知识。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5C48"/>
    <w:rsid w:val="05085E3E"/>
    <w:rsid w:val="1AA452EF"/>
    <w:rsid w:val="2450362F"/>
    <w:rsid w:val="26CD316A"/>
    <w:rsid w:val="319750DE"/>
    <w:rsid w:val="339346FF"/>
    <w:rsid w:val="3D7258D9"/>
    <w:rsid w:val="638A0F04"/>
    <w:rsid w:val="6BFB555B"/>
    <w:rsid w:val="73A64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Administrator</cp:lastModifiedBy>
  <cp:lastPrinted>2018-05-25T03:04:00Z</cp:lastPrinted>
  <dcterms:modified xsi:type="dcterms:W3CDTF">2020-07-07T05:41:09Z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