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F1F1F"/>
          <w:spacing w:val="0"/>
          <w:sz w:val="27"/>
          <w:szCs w:val="27"/>
          <w:shd w:val="clear" w:fill="FFFFFF"/>
        </w:rPr>
        <w:t>昆明市官渡区南开日新学校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i w:val="0"/>
          <w:caps w:val="0"/>
          <w:color w:val="777777"/>
          <w:spacing w:val="0"/>
          <w:sz w:val="23"/>
          <w:szCs w:val="23"/>
          <w:bdr w:val="none" w:color="auto" w:sz="0" w:space="0"/>
          <w:shd w:val="clear" w:fill="FFFFFF"/>
        </w:rPr>
        <w:t>招聘岗位</w:t>
      </w:r>
    </w:p>
    <w:tbl>
      <w:tblPr>
        <w:tblW w:w="65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4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部 门</w:t>
            </w:r>
          </w:p>
        </w:tc>
        <w:tc>
          <w:tcPr>
            <w:tcW w:w="4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岗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小学部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语文、数学、英语、科学、音乐、美术、体育等学科教师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初中部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语文、数学、英语、物理、化学、生物、地理、历史、政治、信息技术、音乐、美术、体育等学科教师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行政部</w:t>
            </w:r>
          </w:p>
        </w:tc>
        <w:tc>
          <w:tcPr>
            <w:tcW w:w="4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3"/>
                <w:szCs w:val="23"/>
                <w:bdr w:val="none" w:color="auto" w:sz="0" w:space="0"/>
              </w:rPr>
              <w:t>校医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436D"/>
    <w:rsid w:val="4AE24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2019-11-08T03:24:00Z</dcterms:created>
  <dc:creator>ASUS</dc:creator>
  <cp:lastModifiedBy>ASUS</cp:lastModifiedBy>
  <dcterms:modified xsi:type="dcterms:W3CDTF">2019-11-08T03:25:08Z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