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88" w:type="dxa"/>
        <w:tblInd w:w="0" w:type="dxa"/>
        <w:shd w:val="clear" w:color="auto" w:fill="auto"/>
        <w:tblLayout w:type="fixed"/>
        <w:tblCellMar>
          <w:top w:w="0" w:type="dxa"/>
          <w:left w:w="0" w:type="dxa"/>
          <w:bottom w:w="0" w:type="dxa"/>
          <w:right w:w="0" w:type="dxa"/>
        </w:tblCellMar>
      </w:tblPr>
      <w:tblGrid>
        <w:gridCol w:w="937"/>
        <w:gridCol w:w="924"/>
        <w:gridCol w:w="508"/>
        <w:gridCol w:w="667"/>
        <w:gridCol w:w="650"/>
        <w:gridCol w:w="1914"/>
        <w:gridCol w:w="1966"/>
        <w:gridCol w:w="2330"/>
        <w:gridCol w:w="729"/>
        <w:gridCol w:w="1172"/>
        <w:gridCol w:w="716"/>
        <w:gridCol w:w="249"/>
        <w:gridCol w:w="1226"/>
      </w:tblGrid>
      <w:tr>
        <w:tblPrEx>
          <w:shd w:val="clear" w:color="auto" w:fill="auto"/>
          <w:tblLayout w:type="fixed"/>
          <w:tblCellMar>
            <w:top w:w="0" w:type="dxa"/>
            <w:left w:w="0" w:type="dxa"/>
            <w:bottom w:w="0" w:type="dxa"/>
            <w:right w:w="0" w:type="dxa"/>
          </w:tblCellMar>
        </w:tblPrEx>
        <w:trPr>
          <w:trHeight w:val="345" w:hRule="atLeast"/>
        </w:trPr>
        <w:tc>
          <w:tcPr>
            <w:tcW w:w="9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附件1</w:t>
            </w:r>
          </w:p>
        </w:tc>
        <w:tc>
          <w:tcPr>
            <w:tcW w:w="9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55" w:hRule="atLeast"/>
        </w:trPr>
        <w:tc>
          <w:tcPr>
            <w:tcW w:w="13988"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冷水滩区</w:t>
            </w:r>
            <w:r>
              <w:rPr>
                <w:rFonts w:hint="eastAsia" w:ascii="宋体" w:hAnsi="宋体" w:cs="宋体"/>
                <w:b/>
                <w:i w:val="0"/>
                <w:color w:val="000000"/>
                <w:kern w:val="0"/>
                <w:sz w:val="36"/>
                <w:szCs w:val="36"/>
                <w:u w:val="none"/>
                <w:lang w:val="en-US" w:eastAsia="zh-CN" w:bidi="ar"/>
              </w:rPr>
              <w:t>2020年</w:t>
            </w:r>
            <w:r>
              <w:rPr>
                <w:rFonts w:hint="eastAsia" w:ascii="宋体" w:hAnsi="宋体" w:eastAsia="宋体" w:cs="宋体"/>
                <w:b/>
                <w:i w:val="0"/>
                <w:color w:val="000000"/>
                <w:kern w:val="0"/>
                <w:sz w:val="36"/>
                <w:szCs w:val="36"/>
                <w:u w:val="none"/>
                <w:lang w:val="en-US" w:eastAsia="zh-CN" w:bidi="ar"/>
              </w:rPr>
              <w:t>急需紧缺人才需求目录（共121人）</w:t>
            </w:r>
          </w:p>
        </w:tc>
      </w:tr>
      <w:tr>
        <w:tblPrEx>
          <w:tblLayout w:type="fixed"/>
          <w:tblCellMar>
            <w:top w:w="0" w:type="dxa"/>
            <w:left w:w="0" w:type="dxa"/>
            <w:bottom w:w="0" w:type="dxa"/>
            <w:right w:w="0" w:type="dxa"/>
          </w:tblCellMar>
        </w:tblPrEx>
        <w:trPr>
          <w:trHeight w:val="600" w:hRule="atLeast"/>
        </w:trPr>
        <w:tc>
          <w:tcPr>
            <w:tcW w:w="186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填报单位：</w:t>
            </w:r>
            <w:r>
              <w:rPr>
                <w:rFonts w:hint="eastAsia" w:ascii="宋体" w:hAnsi="宋体" w:eastAsia="宋体" w:cs="宋体"/>
                <w:i w:val="0"/>
                <w:color w:val="000000"/>
                <w:kern w:val="0"/>
                <w:sz w:val="20"/>
                <w:szCs w:val="20"/>
                <w:u w:val="none"/>
                <w:lang w:val="en-US" w:eastAsia="zh-CN" w:bidi="ar"/>
              </w:rPr>
              <w:t>冷水滩区</w:t>
            </w: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填报时间：2019年9月</w:t>
            </w:r>
            <w:r>
              <w:rPr>
                <w:rFonts w:hint="eastAsia" w:ascii="宋体" w:hAnsi="宋体" w:cs="宋体"/>
                <w:i w:val="0"/>
                <w:color w:val="000000"/>
                <w:kern w:val="0"/>
                <w:sz w:val="22"/>
                <w:szCs w:val="22"/>
                <w:u w:val="none"/>
                <w:lang w:val="en-US" w:eastAsia="zh-CN" w:bidi="ar"/>
              </w:rPr>
              <w:t>30</w:t>
            </w:r>
            <w:r>
              <w:rPr>
                <w:rFonts w:hint="eastAsia" w:ascii="宋体" w:hAnsi="宋体" w:eastAsia="宋体" w:cs="宋体"/>
                <w:i w:val="0"/>
                <w:color w:val="000000"/>
                <w:kern w:val="0"/>
                <w:sz w:val="22"/>
                <w:szCs w:val="22"/>
                <w:u w:val="none"/>
                <w:lang w:val="en-US" w:eastAsia="zh-CN" w:bidi="ar"/>
              </w:rPr>
              <w:t>日</w:t>
            </w:r>
          </w:p>
        </w:tc>
      </w:tr>
      <w:tr>
        <w:tblPrEx>
          <w:tblLayout w:type="fixed"/>
          <w:tblCellMar>
            <w:top w:w="0" w:type="dxa"/>
            <w:left w:w="0" w:type="dxa"/>
            <w:bottom w:w="0" w:type="dxa"/>
            <w:right w:w="0" w:type="dxa"/>
          </w:tblCellMar>
        </w:tblPrEx>
        <w:trPr>
          <w:trHeight w:val="570" w:hRule="atLeast"/>
        </w:trPr>
        <w:tc>
          <w:tcPr>
            <w:tcW w:w="937"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2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岗位名称</w:t>
            </w:r>
          </w:p>
        </w:tc>
        <w:tc>
          <w:tcPr>
            <w:tcW w:w="50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6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需求计划（</w:t>
            </w:r>
            <w:r>
              <w:rPr>
                <w:rStyle w:val="16"/>
                <w:lang w:val="en-US" w:eastAsia="zh-CN" w:bidi="ar"/>
              </w:rPr>
              <w:t>人</w:t>
            </w:r>
            <w:r>
              <w:rPr>
                <w:rFonts w:hint="eastAsia" w:ascii="宋体" w:hAnsi="宋体" w:eastAsia="宋体" w:cs="宋体"/>
                <w:i w:val="0"/>
                <w:color w:val="000000"/>
                <w:kern w:val="0"/>
                <w:sz w:val="22"/>
                <w:szCs w:val="22"/>
                <w:u w:val="none"/>
                <w:lang w:val="en-US" w:eastAsia="zh-CN" w:bidi="ar"/>
              </w:rPr>
              <w:t>）</w:t>
            </w:r>
          </w:p>
        </w:tc>
        <w:tc>
          <w:tcPr>
            <w:tcW w:w="876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岗位要求</w:t>
            </w:r>
          </w:p>
        </w:tc>
        <w:tc>
          <w:tcPr>
            <w:tcW w:w="71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相关行业工作经历要求</w:t>
            </w:r>
          </w:p>
        </w:tc>
        <w:tc>
          <w:tcPr>
            <w:tcW w:w="24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12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r>
      <w:tr>
        <w:tblPrEx>
          <w:tblLayout w:type="fixed"/>
          <w:tblCellMar>
            <w:top w:w="0" w:type="dxa"/>
            <w:left w:w="0" w:type="dxa"/>
            <w:bottom w:w="0" w:type="dxa"/>
            <w:right w:w="0" w:type="dxa"/>
          </w:tblCellMar>
        </w:tblPrEx>
        <w:trPr>
          <w:trHeight w:val="735" w:hRule="atLeast"/>
        </w:trPr>
        <w:tc>
          <w:tcPr>
            <w:tcW w:w="937"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应届或往届</w:t>
            </w:r>
          </w:p>
        </w:tc>
        <w:tc>
          <w:tcPr>
            <w:tcW w:w="1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9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23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7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17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其它</w:t>
            </w:r>
          </w:p>
        </w:tc>
        <w:tc>
          <w:tcPr>
            <w:tcW w:w="71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8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区直机关下属事业单位（26人）</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冷水滩区行政效能投诉处理中心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研究生：100101哲学类、100102中国语言文学类、100301法学类、100302政治学类；本科：200101哲学类、200102中国语言文学类、200301法学类、200302政治学类</w:t>
            </w: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何岚</w:t>
            </w:r>
          </w:p>
        </w:tc>
        <w:tc>
          <w:tcPr>
            <w:tcW w:w="1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15200969222</w:t>
            </w:r>
          </w:p>
        </w:tc>
      </w:tr>
      <w:tr>
        <w:tblPrEx>
          <w:tblLayout w:type="fixed"/>
          <w:tblCellMar>
            <w:top w:w="0" w:type="dxa"/>
            <w:left w:w="0" w:type="dxa"/>
            <w:bottom w:w="0" w:type="dxa"/>
            <w:right w:w="0" w:type="dxa"/>
          </w:tblCellMar>
        </w:tblPrEx>
        <w:trPr>
          <w:trHeight w:val="11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冷水滩区森林病虫害防治检疫站</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研究生：100202工商管理类、100702林业与园艺学类；本科：200202工商管理类、200702林学类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tblLayout w:type="fixed"/>
          <w:tblCellMar>
            <w:top w:w="0" w:type="dxa"/>
            <w:left w:w="0" w:type="dxa"/>
            <w:bottom w:w="0" w:type="dxa"/>
            <w:right w:w="0" w:type="dxa"/>
          </w:tblCellMar>
        </w:tblPrEx>
        <w:trPr>
          <w:trHeight w:val="9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冷水滩区价格认证与信息监测中心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屈纯</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17769290885</w:t>
            </w:r>
          </w:p>
        </w:tc>
      </w:tr>
      <w:tr>
        <w:tblPrEx>
          <w:tblLayout w:type="fixed"/>
          <w:tblCellMar>
            <w:top w:w="0" w:type="dxa"/>
            <w:left w:w="0" w:type="dxa"/>
            <w:bottom w:w="0" w:type="dxa"/>
            <w:right w:w="0" w:type="dxa"/>
          </w:tblCellMar>
        </w:tblPrEx>
        <w:trPr>
          <w:trHeight w:val="16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冷水滩区图书馆 </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研究生：100102中国语言文学类、100205图书档案管理类、100104新闻传播学类；本科：200102中国语言文学类、200205图书档案管理类、200104新闻传播学类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唐勋民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13907463187</w:t>
            </w:r>
          </w:p>
        </w:tc>
      </w:tr>
      <w:tr>
        <w:tblPrEx>
          <w:tblLayout w:type="fixed"/>
          <w:tblCellMar>
            <w:top w:w="0" w:type="dxa"/>
            <w:left w:w="0" w:type="dxa"/>
            <w:bottom w:w="0" w:type="dxa"/>
            <w:right w:w="0" w:type="dxa"/>
          </w:tblCellMar>
        </w:tblPrEx>
        <w:trPr>
          <w:trHeight w:val="9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冷水滩区社会经济调查队</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刘开军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13037468885</w:t>
            </w:r>
          </w:p>
        </w:tc>
      </w:tr>
      <w:tr>
        <w:tblPrEx>
          <w:tblLayout w:type="fixed"/>
          <w:tblCellMar>
            <w:top w:w="0" w:type="dxa"/>
            <w:left w:w="0" w:type="dxa"/>
            <w:bottom w:w="0" w:type="dxa"/>
            <w:right w:w="0" w:type="dxa"/>
          </w:tblCellMar>
        </w:tblPrEx>
        <w:trPr>
          <w:trHeight w:val="104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冷水滩区投资促进事务局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1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区委统战部党外代表人士信息管理中心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兰春芳        </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13107462317</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冷水滩区财政局投资评审中心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研究生：100202工商管理类、100201经济学类、        100102中国语言文学类；本科：200202工商管理类、200201经济学类、200102中国语言文学类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吕旺民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18007469458</w:t>
            </w:r>
          </w:p>
        </w:tc>
      </w:tr>
      <w:tr>
        <w:tblPrEx>
          <w:tblLayout w:type="fixed"/>
          <w:tblCellMar>
            <w:top w:w="0" w:type="dxa"/>
            <w:left w:w="0" w:type="dxa"/>
            <w:bottom w:w="0" w:type="dxa"/>
            <w:right w:w="0" w:type="dxa"/>
          </w:tblCellMar>
        </w:tblPrEx>
        <w:trPr>
          <w:trHeight w:val="10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冷水滩区人大信息管理中心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本科：200201经济学类、200202工商管理类、200204公共管理类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本科：200301法学类、200302政治学类、200303社会学类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冷水滩区健康教育所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唐天波</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13974600018</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冷水滩区劳动争议仲裁院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研究生：100301法学类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冷水滩区人力资源和社会保障统计信息中心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冷水滩区再就业小额贷款担保中心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0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冷水滩区保障性住房服务中心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本科：200202工商管理类、200201经济学类、200102中国语言文学类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0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本科：200202工商管理类、200204公共管理类、200608土建类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冷水滩区儿童福利院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1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冷水滩区婚姻登记处</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60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企业（25人）</w:t>
            </w:r>
          </w:p>
        </w:tc>
      </w:tr>
      <w:tr>
        <w:tblPrEx>
          <w:tblLayout w:type="fixed"/>
          <w:tblCellMar>
            <w:top w:w="0" w:type="dxa"/>
            <w:left w:w="0" w:type="dxa"/>
            <w:bottom w:w="0" w:type="dxa"/>
            <w:right w:w="0" w:type="dxa"/>
          </w:tblCellMar>
        </w:tblPrEx>
        <w:trPr>
          <w:trHeight w:val="15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5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6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研究生：100201工商管理类、100201经济学类；本科：200202工商管理类、200201经济学类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1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资产经营部职员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研究生：经济学类100201、法学类100301；本科：经济学类200201</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3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冷水滩区经济建设投资有限公司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研究生：100608土建类；本科：200608土建类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具有中级工程师职称或一级建造师证书的，学历可放宽至全日制大学本科学历，年龄放宽至1982年9月30日以后出生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2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工程测绘人员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研究生：100610测绘类；本科：200610测绘类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具有测绘工程师职称的，学历可放宽至全日制大学本科学历，年龄放宽至1982年9月30日以后出生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8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工程预算人员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研究生：10020210工程管理；本科：20020205工程造价    、20020203工程管理</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具有一级造价工程师职称的，学历可放宽至全日制大学本科学历，年龄放宽至1982年9月30日以后出生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中级会计师职称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具有高级会计师职称或注册会计师证书的，学历可放宽至全日制大学本科学历，年龄可分别放宽至1979年9月1日以后出生、1982年9月1日以后出生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研究生：100102中国语言文学类；本科：200102中国语言文学类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融资专员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5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湖南恒伟药业股份有限公司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药品研发人员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药学、中药学、化学、生物工程等相关专业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三年以上</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朱端丽</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18374619773</w:t>
            </w:r>
          </w:p>
        </w:tc>
      </w:tr>
      <w:tr>
        <w:tblPrEx>
          <w:tblLayout w:type="fixed"/>
          <w:tblCellMar>
            <w:top w:w="0" w:type="dxa"/>
            <w:left w:w="0" w:type="dxa"/>
            <w:bottom w:w="0" w:type="dxa"/>
            <w:right w:w="0" w:type="dxa"/>
          </w:tblCellMar>
        </w:tblPrEx>
        <w:trPr>
          <w:trHeight w:val="54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教育系统（50人）</w:t>
            </w:r>
          </w:p>
        </w:tc>
      </w:tr>
      <w:tr>
        <w:tblPrEx>
          <w:tblLayout w:type="fixed"/>
          <w:tblCellMar>
            <w:top w:w="0" w:type="dxa"/>
            <w:left w:w="0" w:type="dxa"/>
            <w:bottom w:w="0" w:type="dxa"/>
            <w:right w:w="0" w:type="dxa"/>
          </w:tblCellMar>
        </w:tblPrEx>
        <w:trPr>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永州二十中、马坪学校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永州二十中、岚角山中学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高中化学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高中教育心理学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高中通用技术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63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720" w:hRule="atLeast"/>
        </w:trPr>
        <w:tc>
          <w:tcPr>
            <w:tcW w:w="1179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医疗卫生系统（20人）</w:t>
            </w:r>
          </w:p>
        </w:tc>
        <w:tc>
          <w:tcPr>
            <w:tcW w:w="21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备注：除针灸理疗科外，其它所有专业均为西医类</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有心导管介入资质</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介入中心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ICU</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腹部外科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头颈外科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针灸理疗科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spacing w:line="480" w:lineRule="exact"/>
        <w:rPr>
          <w:rFonts w:hint="eastAsia" w:ascii="方正大标宋简体" w:eastAsia="方正大标宋简体"/>
          <w:bCs/>
          <w:sz w:val="28"/>
          <w:szCs w:val="28"/>
        </w:rPr>
      </w:pPr>
      <w:r>
        <w:rPr>
          <w:rFonts w:hint="eastAsia" w:ascii="方正大标宋简体" w:eastAsia="方正大标宋简体"/>
          <w:bCs/>
          <w:sz w:val="28"/>
          <w:szCs w:val="28"/>
        </w:rPr>
        <w:t>附件</w:t>
      </w:r>
      <w:r>
        <w:rPr>
          <w:rFonts w:hint="eastAsia" w:ascii="方正大标宋简体" w:eastAsia="方正大标宋简体"/>
          <w:bCs/>
          <w:sz w:val="28"/>
          <w:szCs w:val="28"/>
          <w:lang w:val="en-US" w:eastAsia="zh-CN"/>
        </w:rPr>
        <w:t>2</w:t>
      </w:r>
      <w:r>
        <w:rPr>
          <w:rFonts w:hint="eastAsia" w:ascii="方正大标宋简体" w:eastAsia="方正大标宋简体"/>
          <w:bCs/>
          <w:sz w:val="28"/>
          <w:szCs w:val="28"/>
        </w:rPr>
        <w:t>：</w:t>
      </w:r>
    </w:p>
    <w:p>
      <w:pPr>
        <w:spacing w:line="480" w:lineRule="exact"/>
        <w:jc w:val="center"/>
        <w:rPr>
          <w:rFonts w:hint="eastAsia" w:ascii="方正大标宋简体" w:eastAsia="方正大标宋简体"/>
          <w:b/>
          <w:sz w:val="36"/>
          <w:szCs w:val="44"/>
        </w:rPr>
      </w:pP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冷水滩区</w:t>
      </w:r>
      <w:r>
        <w:rPr>
          <w:rFonts w:hint="eastAsia" w:ascii="黑体" w:hAnsi="仿宋_GB2312" w:eastAsia="黑体" w:cs="仿宋_GB2312"/>
          <w:sz w:val="40"/>
          <w:szCs w:val="40"/>
          <w:lang w:eastAsia="zh-CN"/>
        </w:rPr>
        <w:t>2020年</w:t>
      </w:r>
      <w:r>
        <w:rPr>
          <w:rFonts w:hint="eastAsia" w:ascii="黑体" w:hAnsi="仿宋_GB2312" w:eastAsia="黑体" w:cs="仿宋_GB2312"/>
          <w:sz w:val="40"/>
          <w:szCs w:val="40"/>
        </w:rPr>
        <w:t>引进急需紧缺</w:t>
      </w:r>
      <w:r>
        <w:rPr>
          <w:rFonts w:hint="eastAsia" w:ascii="黑体" w:hAnsi="仿宋_GB2312" w:eastAsia="黑体" w:cs="仿宋_GB2312"/>
          <w:sz w:val="40"/>
          <w:szCs w:val="40"/>
          <w:lang w:eastAsia="zh-CN"/>
        </w:rPr>
        <w:t>高层次</w:t>
      </w:r>
      <w:r>
        <w:rPr>
          <w:rFonts w:hint="eastAsia" w:ascii="黑体" w:hAnsi="仿宋_GB2312" w:eastAsia="黑体" w:cs="仿宋_GB2312"/>
          <w:sz w:val="40"/>
          <w:szCs w:val="40"/>
        </w:rPr>
        <w:t>人才</w:t>
      </w: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报名登记表</w:t>
      </w:r>
    </w:p>
    <w:p>
      <w:pPr>
        <w:spacing w:line="480" w:lineRule="exact"/>
        <w:rPr>
          <w:rFonts w:hint="eastAsia" w:ascii="黑体" w:hAnsi="方正小标宋简体" w:eastAsia="黑体" w:cs="方正小标宋简体"/>
          <w:bCs/>
          <w:sz w:val="44"/>
          <w:szCs w:val="44"/>
        </w:rPr>
      </w:pP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eastAsia="仿宋_GB2312"/>
          <w:bCs/>
          <w:szCs w:val="32"/>
          <w:lang w:val="en-US" w:eastAsia="zh-CN"/>
        </w:rPr>
        <w:t xml:space="preserve"> </w:t>
      </w:r>
      <w:r>
        <w:rPr>
          <w:rFonts w:hint="eastAsia" w:ascii="仿宋_GB2312" w:hAnsi="楷体_GB2312" w:eastAsia="仿宋_GB2312"/>
          <w:bCs/>
          <w:szCs w:val="32"/>
        </w:rPr>
        <w:t xml:space="preserve">报考岗位：           </w:t>
      </w:r>
      <w:r>
        <w:rPr>
          <w:rFonts w:hint="eastAsia" w:ascii="仿宋_GB2312" w:hAnsi="楷体_GB2312" w:eastAsia="仿宋_GB2312"/>
          <w:bCs/>
          <w:szCs w:val="32"/>
          <w:lang w:val="en-US" w:eastAsia="zh-CN"/>
        </w:rPr>
        <w:t xml:space="preserve">  </w:t>
      </w:r>
      <w:r>
        <w:rPr>
          <w:rFonts w:hint="eastAsia" w:ascii="仿宋_GB2312" w:hAnsi="楷体_GB2312" w:eastAsia="仿宋_GB2312"/>
          <w:bCs/>
          <w:szCs w:val="32"/>
        </w:rPr>
        <w:t xml:space="preserve">    岗位代码：        </w:t>
      </w:r>
    </w:p>
    <w:tbl>
      <w:tblPr>
        <w:tblStyle w:val="6"/>
        <w:tblW w:w="850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84"/>
        <w:gridCol w:w="727"/>
        <w:gridCol w:w="312"/>
        <w:gridCol w:w="439"/>
        <w:gridCol w:w="659"/>
        <w:gridCol w:w="173"/>
        <w:gridCol w:w="117"/>
        <w:gridCol w:w="114"/>
        <w:gridCol w:w="382"/>
        <w:gridCol w:w="52"/>
        <w:gridCol w:w="233"/>
        <w:gridCol w:w="599"/>
        <w:gridCol w:w="52"/>
        <w:gridCol w:w="405"/>
        <w:gridCol w:w="602"/>
        <w:gridCol w:w="622"/>
        <w:gridCol w:w="91"/>
        <w:gridCol w:w="568"/>
        <w:gridCol w:w="68"/>
        <w:gridCol w:w="100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1" w:hRule="exact"/>
          <w:jc w:val="center"/>
        </w:trPr>
        <w:tc>
          <w:tcPr>
            <w:tcW w:w="1284" w:type="dxa"/>
            <w:tcBorders>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8" w:type="dxa"/>
            <w:gridSpan w:val="3"/>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5" w:type="dxa"/>
            <w:gridSpan w:val="4"/>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72" w:type="dxa"/>
            <w:gridSpan w:val="5"/>
            <w:tcBorders>
              <w:left w:val="single" w:color="auto" w:sz="4" w:space="0"/>
              <w:bottom w:val="single" w:color="auto" w:sz="4" w:space="0"/>
              <w:right w:val="single" w:color="auto" w:sz="4" w:space="0"/>
            </w:tcBorders>
            <w:vAlign w:val="center"/>
          </w:tcPr>
          <w:p>
            <w:pPr>
              <w:spacing w:line="260" w:lineRule="exact"/>
              <w:ind w:firstLine="371" w:firstLineChars="177"/>
              <w:rPr>
                <w:rFonts w:hint="eastAsia" w:ascii="仿宋_GB2312" w:hAnsi="宋体" w:eastAsia="仿宋_GB2312"/>
                <w:bCs/>
                <w:szCs w:val="21"/>
              </w:rPr>
            </w:pPr>
          </w:p>
        </w:tc>
        <w:tc>
          <w:tcPr>
            <w:tcW w:w="1642" w:type="dxa"/>
            <w:gridSpan w:val="3"/>
            <w:vMerge w:val="restart"/>
            <w:tcBorders>
              <w:left w:val="single" w:color="auto" w:sz="4" w:space="0"/>
              <w:bottom w:val="single" w:color="auto" w:sz="4" w:space="0"/>
            </w:tcBorders>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6"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68"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221" w:type="dxa"/>
            <w:gridSpan w:val="19"/>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284" w:type="dxa"/>
            <w:vMerge w:val="restart"/>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jc w:val="center"/>
        </w:trPr>
        <w:tc>
          <w:tcPr>
            <w:tcW w:w="12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9" w:hRule="atLeast"/>
          <w:jc w:val="center"/>
        </w:trPr>
        <w:tc>
          <w:tcPr>
            <w:tcW w:w="1284" w:type="dxa"/>
            <w:vMerge w:val="continue"/>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4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6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33" w:type="dxa"/>
            <w:gridSpan w:val="4"/>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65"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221" w:type="dxa"/>
            <w:gridSpan w:val="19"/>
            <w:tcBorders>
              <w:top w:val="single" w:color="auto" w:sz="4" w:space="0"/>
              <w:left w:val="single" w:color="auto" w:sz="4" w:space="0"/>
              <w:bottom w:val="single" w:color="auto" w:sz="4" w:space="0"/>
            </w:tcBorders>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112"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221" w:type="dxa"/>
            <w:gridSpan w:val="19"/>
            <w:tcBorders>
              <w:top w:val="single" w:color="auto" w:sz="4" w:space="0"/>
              <w:left w:val="single" w:color="auto" w:sz="4" w:space="0"/>
              <w:bottom w:val="single" w:color="auto" w:sz="4" w:space="0"/>
            </w:tcBorders>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jc w:val="center"/>
        </w:trPr>
        <w:tc>
          <w:tcPr>
            <w:tcW w:w="1284" w:type="dxa"/>
            <w:vMerge w:val="restart"/>
            <w:tcBorders>
              <w:top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57" w:type="dxa"/>
            <w:gridSpan w:val="6"/>
            <w:tcBorders>
              <w:top w:val="single" w:color="auto" w:sz="4" w:space="0"/>
              <w:left w:val="single" w:color="auto" w:sz="4" w:space="0"/>
              <w:bottom w:val="single" w:color="auto" w:sz="4" w:space="0"/>
            </w:tcBorders>
            <w:vAlign w:val="center"/>
          </w:tcPr>
          <w:p>
            <w:pPr>
              <w:pStyle w:val="10"/>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09"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221" w:type="dxa"/>
            <w:gridSpan w:val="19"/>
            <w:tcBorders>
              <w:top w:val="single" w:color="auto" w:sz="4" w:space="0"/>
              <w:left w:val="single" w:color="auto" w:sz="4" w:space="0"/>
              <w:bottom w:val="single" w:color="auto" w:sz="4" w:space="0"/>
            </w:tcBorders>
            <w:vAlign w:val="center"/>
          </w:tcPr>
          <w:p>
            <w:pPr>
              <w:pStyle w:val="10"/>
              <w:spacing w:line="240" w:lineRule="exact"/>
              <w:ind w:firstLine="422" w:firstLineChars="200"/>
              <w:textAlignment w:val="center"/>
              <w:rPr>
                <w:rFonts w:hint="eastAsia" w:ascii="仿宋_GB2312" w:eastAsia="仿宋_GB2312"/>
                <w:b/>
                <w:color w:val="000000"/>
                <w:sz w:val="21"/>
              </w:rPr>
            </w:pPr>
            <w:r>
              <w:rPr>
                <w:rFonts w:hint="eastAsia" w:ascii="仿宋_GB2312" w:eastAsia="仿宋_GB2312"/>
                <w:b/>
                <w:color w:val="000000"/>
                <w:sz w:val="21"/>
              </w:rPr>
              <w:t xml:space="preserve">本报名表所填写的信息准确无误，所提交的证件、资料、照片真实有效，若有虚假，所产生的一切后果由本人承担。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w:t>
            </w:r>
          </w:p>
          <w:p>
            <w:pPr>
              <w:pStyle w:val="10"/>
              <w:spacing w:line="240" w:lineRule="exact"/>
              <w:ind w:firstLine="4216" w:firstLineChars="2000"/>
              <w:textAlignment w:val="center"/>
              <w:rPr>
                <w:rFonts w:hint="eastAsia" w:ascii="仿宋_GB2312" w:eastAsia="仿宋_GB2312"/>
                <w:b/>
                <w:color w:val="000000"/>
                <w:sz w:val="21"/>
              </w:rPr>
            </w:pPr>
            <w:r>
              <w:rPr>
                <w:rFonts w:hint="eastAsia" w:ascii="仿宋_GB2312" w:eastAsia="仿宋_GB2312"/>
                <w:b/>
                <w:color w:val="000000"/>
                <w:sz w:val="21"/>
              </w:rPr>
              <w:t>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039" w:hRule="atLeas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221" w:type="dxa"/>
            <w:gridSpan w:val="19"/>
            <w:tcBorders>
              <w:top w:val="single" w:color="auto" w:sz="4" w:space="0"/>
              <w:left w:val="single" w:color="auto" w:sz="4" w:space="0"/>
              <w:bottom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79" w:hRule="atLeast"/>
          <w:jc w:val="center"/>
        </w:trPr>
        <w:tc>
          <w:tcPr>
            <w:tcW w:w="1284" w:type="dxa"/>
            <w:tcBorders>
              <w:top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组织部门资格复审意见</w:t>
            </w:r>
          </w:p>
        </w:tc>
        <w:tc>
          <w:tcPr>
            <w:tcW w:w="7221" w:type="dxa"/>
            <w:gridSpan w:val="19"/>
            <w:tcBorders>
              <w:top w:val="single" w:color="auto" w:sz="4" w:space="0"/>
              <w:left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tbl>
      <w:tblPr>
        <w:tblStyle w:val="6"/>
        <w:tblW w:w="13988" w:type="dxa"/>
        <w:tblInd w:w="0" w:type="dxa"/>
        <w:shd w:val="clear" w:color="auto" w:fill="auto"/>
        <w:tblLayout w:type="fixed"/>
        <w:tblCellMar>
          <w:top w:w="0" w:type="dxa"/>
          <w:left w:w="0" w:type="dxa"/>
          <w:bottom w:w="0" w:type="dxa"/>
          <w:right w:w="0" w:type="dxa"/>
        </w:tblCellMar>
      </w:tblPr>
      <w:tblGrid>
        <w:gridCol w:w="1399"/>
        <w:gridCol w:w="1399"/>
        <w:gridCol w:w="1398"/>
        <w:gridCol w:w="1399"/>
        <w:gridCol w:w="1399"/>
        <w:gridCol w:w="1399"/>
        <w:gridCol w:w="1399"/>
        <w:gridCol w:w="1398"/>
        <w:gridCol w:w="1399"/>
        <w:gridCol w:w="1399"/>
      </w:tblGrid>
      <w:tr>
        <w:tblPrEx>
          <w:shd w:val="clear" w:color="auto" w:fill="auto"/>
          <w:tblLayout w:type="fixed"/>
          <w:tblCellMar>
            <w:top w:w="0" w:type="dxa"/>
            <w:left w:w="0" w:type="dxa"/>
            <w:bottom w:w="0" w:type="dxa"/>
            <w:right w:w="0" w:type="dxa"/>
          </w:tblCellMar>
        </w:tblPrEx>
        <w:trPr>
          <w:trHeight w:val="54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4"/>
                <w:szCs w:val="44"/>
                <w:u w:val="none"/>
              </w:rPr>
            </w:pPr>
            <w:r>
              <w:rPr>
                <w:rFonts w:hint="eastAsia" w:ascii="仿宋" w:hAnsi="仿宋" w:eastAsia="仿宋" w:cs="仿宋"/>
                <w:b/>
                <w:i w:val="0"/>
                <w:color w:val="000000"/>
                <w:kern w:val="0"/>
                <w:sz w:val="44"/>
                <w:szCs w:val="44"/>
                <w:u w:val="none"/>
                <w:lang w:val="en-US" w:eastAsia="zh-CN" w:bidi="ar"/>
              </w:rPr>
              <w:t>冷水滩区2020年人才引进报考人员信息汇总表</w:t>
            </w:r>
          </w:p>
        </w:tc>
      </w:tr>
      <w:tr>
        <w:tblPrEx>
          <w:tblLayout w:type="fixed"/>
          <w:tblCellMar>
            <w:top w:w="0" w:type="dxa"/>
            <w:left w:w="0" w:type="dxa"/>
            <w:bottom w:w="0" w:type="dxa"/>
            <w:right w:w="0" w:type="dxa"/>
          </w:tblCellMar>
        </w:tblPrEx>
        <w:trPr>
          <w:trHeight w:val="675" w:hRule="atLeast"/>
        </w:trPr>
        <w:tc>
          <w:tcPr>
            <w:tcW w:w="139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报考岗位代码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姓名</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性别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第一学历毕业院校及专业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最高学历学位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身份证号码</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籍贯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手机号码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备注</w:t>
            </w:r>
          </w:p>
        </w:tc>
      </w:tr>
      <w:tr>
        <w:tblPrEx>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5</w:t>
      </w: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5" w:type="default"/>
          <w:footerReference r:id="rId6" w:type="default"/>
          <w:pgSz w:w="11906" w:h="16838"/>
          <w:pgMar w:top="1417" w:right="1417" w:bottom="1417" w:left="1474" w:header="851" w:footer="992" w:gutter="0"/>
          <w:cols w:space="720" w:num="1"/>
          <w:docGrid w:type="lines" w:linePitch="312" w:charSpace="0"/>
        </w:sectPr>
      </w:pPr>
    </w:p>
    <w:p>
      <w:pPr>
        <w:widowControl/>
        <w:spacing w:line="528" w:lineRule="auto"/>
        <w:jc w:val="left"/>
        <w:rPr>
          <w:rFonts w:hint="eastAsia" w:ascii="黑体" w:hAnsi="黑体" w:eastAsia="黑体"/>
          <w:sz w:val="32"/>
          <w:szCs w:val="32"/>
          <w:lang w:eastAsia="zh-CN"/>
        </w:rPr>
      </w:pPr>
      <w:r>
        <w:rPr>
          <w:rFonts w:hint="eastAsia" w:ascii="黑体" w:hAnsi="黑体" w:eastAsia="黑体" w:cs="宋体"/>
          <w:color w:val="000000"/>
          <w:kern w:val="0"/>
          <w:sz w:val="32"/>
          <w:szCs w:val="32"/>
          <w:shd w:val="clear" w:color="auto" w:fill="FFFFFF"/>
        </w:rPr>
        <w:t>附件</w:t>
      </w:r>
      <w:r>
        <w:rPr>
          <w:rFonts w:hint="eastAsia" w:ascii="黑体" w:hAnsi="黑体" w:eastAsia="黑体" w:cs="宋体"/>
          <w:color w:val="000000"/>
          <w:kern w:val="0"/>
          <w:sz w:val="32"/>
          <w:szCs w:val="32"/>
          <w:shd w:val="clear" w:color="auto" w:fill="FFFFFF"/>
          <w:lang w:val="en-US" w:eastAsia="zh-CN"/>
        </w:rPr>
        <w:t>6</w:t>
      </w: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p>
    <w:pPr>
      <w:pStyle w:val="4"/>
      <w:rPr>
        <w:rFonts w:hint="eastAsia"/>
        <w:lang w:eastAsia="zh-CN"/>
      </w:rPr>
    </w:pPr>
  </w:p>
  <w:p>
    <w:pPr>
      <w:pStyle w:val="4"/>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1329"/>
    <w:rsid w:val="00271D10"/>
    <w:rsid w:val="0101460F"/>
    <w:rsid w:val="03965983"/>
    <w:rsid w:val="03E90735"/>
    <w:rsid w:val="0459015F"/>
    <w:rsid w:val="04597549"/>
    <w:rsid w:val="050A2917"/>
    <w:rsid w:val="07654B90"/>
    <w:rsid w:val="078558D9"/>
    <w:rsid w:val="08A81BA1"/>
    <w:rsid w:val="08D40DAE"/>
    <w:rsid w:val="0A6A1FA0"/>
    <w:rsid w:val="0BD00510"/>
    <w:rsid w:val="0D6A4A9F"/>
    <w:rsid w:val="0E12799F"/>
    <w:rsid w:val="0E534F69"/>
    <w:rsid w:val="0FC14B02"/>
    <w:rsid w:val="133F6A87"/>
    <w:rsid w:val="16317E33"/>
    <w:rsid w:val="17012624"/>
    <w:rsid w:val="17207C90"/>
    <w:rsid w:val="173E239E"/>
    <w:rsid w:val="18322BF8"/>
    <w:rsid w:val="184866B7"/>
    <w:rsid w:val="18730224"/>
    <w:rsid w:val="18986D3E"/>
    <w:rsid w:val="19314565"/>
    <w:rsid w:val="19C31B80"/>
    <w:rsid w:val="1A560AC7"/>
    <w:rsid w:val="1ACB3D3D"/>
    <w:rsid w:val="1ACB488E"/>
    <w:rsid w:val="1AF72BFB"/>
    <w:rsid w:val="1D035E03"/>
    <w:rsid w:val="1D2E1329"/>
    <w:rsid w:val="1E5E5138"/>
    <w:rsid w:val="1EB014D5"/>
    <w:rsid w:val="1F383B5B"/>
    <w:rsid w:val="20767DB8"/>
    <w:rsid w:val="22634E0C"/>
    <w:rsid w:val="2673223D"/>
    <w:rsid w:val="27EA3F29"/>
    <w:rsid w:val="280157E4"/>
    <w:rsid w:val="2DD165D9"/>
    <w:rsid w:val="2E566A49"/>
    <w:rsid w:val="31316A5A"/>
    <w:rsid w:val="34F67413"/>
    <w:rsid w:val="35782187"/>
    <w:rsid w:val="359918A2"/>
    <w:rsid w:val="39654AC5"/>
    <w:rsid w:val="3A1322DE"/>
    <w:rsid w:val="3AFF2E0C"/>
    <w:rsid w:val="3B816379"/>
    <w:rsid w:val="3BA670FD"/>
    <w:rsid w:val="3BB7507B"/>
    <w:rsid w:val="3CD243D6"/>
    <w:rsid w:val="3EAC59C9"/>
    <w:rsid w:val="3FBB0882"/>
    <w:rsid w:val="40CB1CF8"/>
    <w:rsid w:val="42133206"/>
    <w:rsid w:val="4306566B"/>
    <w:rsid w:val="434A0A9F"/>
    <w:rsid w:val="44485DE0"/>
    <w:rsid w:val="4578498C"/>
    <w:rsid w:val="46064373"/>
    <w:rsid w:val="46954370"/>
    <w:rsid w:val="49125CED"/>
    <w:rsid w:val="497F21C0"/>
    <w:rsid w:val="4AA52A6D"/>
    <w:rsid w:val="4AF42A2B"/>
    <w:rsid w:val="4B4E2C67"/>
    <w:rsid w:val="4C085E37"/>
    <w:rsid w:val="4C587AC0"/>
    <w:rsid w:val="4CE36187"/>
    <w:rsid w:val="50267E70"/>
    <w:rsid w:val="51494A76"/>
    <w:rsid w:val="52DF4C11"/>
    <w:rsid w:val="54C14993"/>
    <w:rsid w:val="55A953D5"/>
    <w:rsid w:val="56613748"/>
    <w:rsid w:val="57FF0C7A"/>
    <w:rsid w:val="59791655"/>
    <w:rsid w:val="5A722D9B"/>
    <w:rsid w:val="5B0441A1"/>
    <w:rsid w:val="5B7A1745"/>
    <w:rsid w:val="5C3C4AE8"/>
    <w:rsid w:val="5C7C469C"/>
    <w:rsid w:val="5CC6426C"/>
    <w:rsid w:val="5D1C77F6"/>
    <w:rsid w:val="5FAE7324"/>
    <w:rsid w:val="610C28B4"/>
    <w:rsid w:val="6156296B"/>
    <w:rsid w:val="62040F31"/>
    <w:rsid w:val="630E7169"/>
    <w:rsid w:val="63B51A3D"/>
    <w:rsid w:val="63FD223E"/>
    <w:rsid w:val="64720C71"/>
    <w:rsid w:val="66EC58D0"/>
    <w:rsid w:val="67C157B5"/>
    <w:rsid w:val="689B6A3E"/>
    <w:rsid w:val="6BC31986"/>
    <w:rsid w:val="6D535020"/>
    <w:rsid w:val="6DDB4B35"/>
    <w:rsid w:val="6DED446D"/>
    <w:rsid w:val="6FE90358"/>
    <w:rsid w:val="72EA42D2"/>
    <w:rsid w:val="75CE164C"/>
    <w:rsid w:val="766975DC"/>
    <w:rsid w:val="767177F6"/>
    <w:rsid w:val="771F5C00"/>
    <w:rsid w:val="77B842DB"/>
    <w:rsid w:val="78C62472"/>
    <w:rsid w:val="79954D3C"/>
    <w:rsid w:val="7A503E3D"/>
    <w:rsid w:val="7A7A2F10"/>
    <w:rsid w:val="7B3636CE"/>
    <w:rsid w:val="7BA07B39"/>
    <w:rsid w:val="7BD62636"/>
    <w:rsid w:val="7BDC4DCC"/>
    <w:rsid w:val="7C133DC9"/>
    <w:rsid w:val="7C5F6114"/>
    <w:rsid w:val="7CAB2B89"/>
    <w:rsid w:val="7DA5789E"/>
    <w:rsid w:val="7E146A8F"/>
    <w:rsid w:val="7E5F34BA"/>
    <w:rsid w:val="7E7C3F42"/>
    <w:rsid w:val="7E9E7E41"/>
    <w:rsid w:val="7ECB071A"/>
    <w:rsid w:val="7ECE31B2"/>
    <w:rsid w:val="7F195CCC"/>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7"/>
    <w:basedOn w:val="1"/>
    <w:next w:val="1"/>
    <w:qFormat/>
    <w:uiPriority w:val="0"/>
    <w:pPr>
      <w:ind w:left="2520"/>
    </w:pPr>
  </w:style>
  <w:style w:type="character" w:styleId="8">
    <w:name w:val="Hyperlink"/>
    <w:basedOn w:val="7"/>
    <w:qFormat/>
    <w:uiPriority w:val="0"/>
    <w:rPr>
      <w:color w:val="0000FF"/>
      <w:u w:val="single"/>
    </w:rPr>
  </w:style>
  <w:style w:type="paragraph" w:customStyle="1" w:styleId="9">
    <w:name w:val="Normal (Web)"/>
    <w:next w:val="5"/>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10">
    <w:name w:val="WPS Plain"/>
    <w:qFormat/>
    <w:uiPriority w:val="0"/>
    <w:rPr>
      <w:rFonts w:ascii="Times New Roman" w:hAnsi="Times New Roman" w:eastAsia="宋体" w:cs="Times New Roman"/>
      <w:lang w:val="en-US" w:eastAsia="zh-CN" w:bidi="ar-SA"/>
    </w:rPr>
  </w:style>
  <w:style w:type="character" w:customStyle="1" w:styleId="11">
    <w:name w:val="font161"/>
    <w:basedOn w:val="7"/>
    <w:qFormat/>
    <w:uiPriority w:val="0"/>
    <w:rPr>
      <w:rFonts w:hint="eastAsia" w:ascii="宋体" w:hAnsi="宋体" w:eastAsia="宋体" w:cs="宋体"/>
      <w:color w:val="000000"/>
      <w:sz w:val="22"/>
      <w:szCs w:val="22"/>
      <w:u w:val="none"/>
    </w:rPr>
  </w:style>
  <w:style w:type="character" w:customStyle="1" w:styleId="12">
    <w:name w:val="font81"/>
    <w:basedOn w:val="7"/>
    <w:qFormat/>
    <w:uiPriority w:val="0"/>
    <w:rPr>
      <w:rFonts w:hint="eastAsia" w:ascii="宋体" w:hAnsi="宋体" w:eastAsia="宋体" w:cs="宋体"/>
      <w:color w:val="000000"/>
      <w:sz w:val="20"/>
      <w:szCs w:val="20"/>
      <w:u w:val="none"/>
    </w:rPr>
  </w:style>
  <w:style w:type="character" w:customStyle="1" w:styleId="13">
    <w:name w:val="font12"/>
    <w:basedOn w:val="7"/>
    <w:qFormat/>
    <w:uiPriority w:val="0"/>
    <w:rPr>
      <w:rFonts w:hint="eastAsia" w:ascii="宋体" w:hAnsi="宋体" w:eastAsia="宋体" w:cs="宋体"/>
      <w:color w:val="000000"/>
      <w:sz w:val="20"/>
      <w:szCs w:val="20"/>
      <w:u w:val="none"/>
    </w:rPr>
  </w:style>
  <w:style w:type="character" w:customStyle="1" w:styleId="14">
    <w:name w:val="font131"/>
    <w:basedOn w:val="7"/>
    <w:qFormat/>
    <w:uiPriority w:val="0"/>
    <w:rPr>
      <w:rFonts w:hint="eastAsia" w:ascii="宋体" w:hAnsi="宋体" w:eastAsia="宋体" w:cs="宋体"/>
      <w:color w:val="000000"/>
      <w:sz w:val="20"/>
      <w:szCs w:val="20"/>
      <w:u w:val="none"/>
    </w:rPr>
  </w:style>
  <w:style w:type="character" w:customStyle="1" w:styleId="15">
    <w:name w:val="font11"/>
    <w:basedOn w:val="7"/>
    <w:qFormat/>
    <w:uiPriority w:val="0"/>
    <w:rPr>
      <w:rFonts w:hint="eastAsia" w:ascii="宋体" w:hAnsi="宋体" w:eastAsia="宋体" w:cs="宋体"/>
      <w:color w:val="000000"/>
      <w:sz w:val="20"/>
      <w:szCs w:val="20"/>
      <w:u w:val="none"/>
    </w:rPr>
  </w:style>
  <w:style w:type="character" w:customStyle="1" w:styleId="16">
    <w:name w:val="font61"/>
    <w:basedOn w:val="7"/>
    <w:qFormat/>
    <w:uiPriority w:val="0"/>
    <w:rPr>
      <w:rFonts w:hint="eastAsia" w:ascii="宋体" w:hAnsi="宋体" w:eastAsia="宋体" w:cs="宋体"/>
      <w:color w:val="000000"/>
      <w:sz w:val="20"/>
      <w:szCs w:val="20"/>
      <w:u w:val="none"/>
    </w:rPr>
  </w:style>
  <w:style w:type="character" w:customStyle="1" w:styleId="17">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2018-11-10T02:46:00Z</dcterms:created>
  <dc:creator>Lenovo</dc:creator>
  <cp:lastModifiedBy>国超科技</cp:lastModifiedBy>
  <cp:lastPrinted>2019-09-27T03:10:00Z</cp:lastPrinted>
  <dcterms:modified xsi:type="dcterms:W3CDTF">2019-10-16T06:00:42Z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