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18" w:rsidRDefault="00C04A5B">
      <w:pPr>
        <w:pStyle w:val="a3"/>
        <w:ind w:leftChars="0" w:left="0"/>
        <w:jc w:val="left"/>
        <w:rPr>
          <w:rFonts w:ascii="黑体" w:eastAsia="黑体" w:hAnsi="黑体"/>
          <w:sz w:val="32"/>
          <w:szCs w:val="32"/>
        </w:rPr>
      </w:pPr>
      <w:r>
        <w:rPr>
          <w:rFonts w:ascii="黑体" w:eastAsia="黑体" w:hAnsi="黑体" w:hint="eastAsia"/>
          <w:sz w:val="32"/>
          <w:szCs w:val="32"/>
        </w:rPr>
        <w:t>附件</w:t>
      </w:r>
      <w:r w:rsidR="00B71DFD">
        <w:rPr>
          <w:rFonts w:ascii="黑体" w:eastAsia="黑体" w:hAnsi="黑体" w:hint="eastAsia"/>
          <w:sz w:val="32"/>
          <w:szCs w:val="32"/>
        </w:rPr>
        <w:t>1</w:t>
      </w:r>
    </w:p>
    <w:p w:rsidR="00646718" w:rsidRDefault="00C04A5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都江堰市教育系统2020年人才引进、异地招聘岗位一览表（20人）</w:t>
      </w:r>
    </w:p>
    <w:tbl>
      <w:tblPr>
        <w:tblW w:w="14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3"/>
        <w:gridCol w:w="1104"/>
        <w:gridCol w:w="1023"/>
        <w:gridCol w:w="655"/>
        <w:gridCol w:w="627"/>
        <w:gridCol w:w="2132"/>
        <w:gridCol w:w="1473"/>
        <w:gridCol w:w="3259"/>
        <w:gridCol w:w="3773"/>
      </w:tblGrid>
      <w:tr w:rsidR="00646718">
        <w:trPr>
          <w:cantSplit/>
          <w:tblHeader/>
          <w:jc w:val="center"/>
        </w:trPr>
        <w:tc>
          <w:tcPr>
            <w:tcW w:w="443" w:type="dxa"/>
            <w:vMerge w:val="restart"/>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序号</w:t>
            </w:r>
          </w:p>
        </w:tc>
        <w:tc>
          <w:tcPr>
            <w:tcW w:w="1104" w:type="dxa"/>
            <w:vMerge w:val="restart"/>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招聘单位全称</w:t>
            </w:r>
          </w:p>
        </w:tc>
        <w:tc>
          <w:tcPr>
            <w:tcW w:w="1023" w:type="dxa"/>
            <w:vMerge w:val="restart"/>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岗位名称</w:t>
            </w:r>
          </w:p>
        </w:tc>
        <w:tc>
          <w:tcPr>
            <w:tcW w:w="655" w:type="dxa"/>
            <w:vMerge w:val="restart"/>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岗位类别</w:t>
            </w:r>
          </w:p>
        </w:tc>
        <w:tc>
          <w:tcPr>
            <w:tcW w:w="627" w:type="dxa"/>
            <w:vMerge w:val="restart"/>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需求人数</w:t>
            </w:r>
          </w:p>
        </w:tc>
        <w:tc>
          <w:tcPr>
            <w:tcW w:w="10637" w:type="dxa"/>
            <w:gridSpan w:val="4"/>
            <w:shd w:val="clear" w:color="auto" w:fill="auto"/>
            <w:noWrap/>
            <w:vAlign w:val="center"/>
          </w:tcPr>
          <w:p w:rsidR="00646718" w:rsidRDefault="00C04A5B">
            <w:pPr>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岗位要求</w:t>
            </w:r>
          </w:p>
        </w:tc>
      </w:tr>
      <w:tr w:rsidR="00646718">
        <w:trPr>
          <w:cantSplit/>
          <w:tblHeader/>
          <w:jc w:val="center"/>
        </w:trPr>
        <w:tc>
          <w:tcPr>
            <w:tcW w:w="443" w:type="dxa"/>
            <w:vMerge/>
            <w:shd w:val="clear" w:color="auto" w:fill="auto"/>
            <w:noWrap/>
            <w:vAlign w:val="center"/>
          </w:tcPr>
          <w:p w:rsidR="00646718" w:rsidRDefault="00646718">
            <w:pPr>
              <w:widowControl/>
              <w:jc w:val="left"/>
              <w:rPr>
                <w:rFonts w:ascii="仿宋_GB2312" w:eastAsia="仿宋_GB2312" w:hAnsi="仿宋_GB2312" w:cs="仿宋_GB2312"/>
                <w:color w:val="000000"/>
                <w:kern w:val="0"/>
                <w:sz w:val="18"/>
                <w:szCs w:val="18"/>
              </w:rPr>
            </w:pPr>
          </w:p>
        </w:tc>
        <w:tc>
          <w:tcPr>
            <w:tcW w:w="1104" w:type="dxa"/>
            <w:vMerge/>
            <w:shd w:val="clear" w:color="auto" w:fill="auto"/>
            <w:noWrap/>
            <w:vAlign w:val="center"/>
          </w:tcPr>
          <w:p w:rsidR="00646718" w:rsidRDefault="00646718">
            <w:pPr>
              <w:widowControl/>
              <w:jc w:val="left"/>
              <w:rPr>
                <w:rFonts w:ascii="仿宋_GB2312" w:eastAsia="仿宋_GB2312" w:hAnsi="仿宋_GB2312" w:cs="仿宋_GB2312"/>
                <w:color w:val="000000"/>
                <w:kern w:val="0"/>
                <w:sz w:val="18"/>
                <w:szCs w:val="18"/>
              </w:rPr>
            </w:pPr>
          </w:p>
        </w:tc>
        <w:tc>
          <w:tcPr>
            <w:tcW w:w="1023" w:type="dxa"/>
            <w:vMerge/>
            <w:shd w:val="clear" w:color="auto" w:fill="auto"/>
            <w:noWrap/>
            <w:vAlign w:val="center"/>
          </w:tcPr>
          <w:p w:rsidR="00646718" w:rsidRDefault="00646718">
            <w:pPr>
              <w:widowControl/>
              <w:jc w:val="left"/>
              <w:rPr>
                <w:rFonts w:ascii="仿宋_GB2312" w:eastAsia="仿宋_GB2312" w:hAnsi="仿宋_GB2312" w:cs="仿宋_GB2312"/>
                <w:color w:val="000000"/>
                <w:kern w:val="0"/>
                <w:sz w:val="18"/>
                <w:szCs w:val="18"/>
              </w:rPr>
            </w:pPr>
          </w:p>
        </w:tc>
        <w:tc>
          <w:tcPr>
            <w:tcW w:w="655" w:type="dxa"/>
            <w:vMerge/>
            <w:shd w:val="clear" w:color="auto" w:fill="auto"/>
            <w:noWrap/>
            <w:vAlign w:val="center"/>
          </w:tcPr>
          <w:p w:rsidR="00646718" w:rsidRDefault="00646718">
            <w:pPr>
              <w:widowControl/>
              <w:jc w:val="left"/>
              <w:rPr>
                <w:rFonts w:ascii="仿宋_GB2312" w:eastAsia="仿宋_GB2312" w:hAnsi="仿宋_GB2312" w:cs="仿宋_GB2312"/>
                <w:color w:val="000000"/>
                <w:kern w:val="0"/>
                <w:sz w:val="18"/>
                <w:szCs w:val="18"/>
              </w:rPr>
            </w:pPr>
          </w:p>
        </w:tc>
        <w:tc>
          <w:tcPr>
            <w:tcW w:w="627" w:type="dxa"/>
            <w:vMerge/>
            <w:shd w:val="clear" w:color="auto" w:fill="auto"/>
            <w:noWrap/>
            <w:vAlign w:val="center"/>
          </w:tcPr>
          <w:p w:rsidR="00646718" w:rsidRDefault="00646718">
            <w:pPr>
              <w:widowControl/>
              <w:jc w:val="left"/>
              <w:rPr>
                <w:rFonts w:ascii="仿宋_GB2312" w:eastAsia="仿宋_GB2312" w:hAnsi="仿宋_GB2312" w:cs="仿宋_GB2312"/>
                <w:color w:val="000000"/>
                <w:kern w:val="0"/>
                <w:sz w:val="18"/>
                <w:szCs w:val="18"/>
              </w:rPr>
            </w:pPr>
          </w:p>
        </w:tc>
        <w:tc>
          <w:tcPr>
            <w:tcW w:w="2132"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学历</w:t>
            </w:r>
          </w:p>
        </w:tc>
        <w:tc>
          <w:tcPr>
            <w:tcW w:w="147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学位</w:t>
            </w:r>
          </w:p>
        </w:tc>
        <w:tc>
          <w:tcPr>
            <w:tcW w:w="3259"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专业要求</w:t>
            </w:r>
          </w:p>
        </w:tc>
        <w:tc>
          <w:tcPr>
            <w:tcW w:w="377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其它要求</w:t>
            </w:r>
          </w:p>
        </w:tc>
      </w:tr>
      <w:tr w:rsidR="00646718">
        <w:trPr>
          <w:cantSplit/>
          <w:jc w:val="center"/>
        </w:trPr>
        <w:tc>
          <w:tcPr>
            <w:tcW w:w="44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w:t>
            </w:r>
          </w:p>
        </w:tc>
        <w:tc>
          <w:tcPr>
            <w:tcW w:w="1104"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四川省都江堰中学</w:t>
            </w:r>
          </w:p>
        </w:tc>
        <w:tc>
          <w:tcPr>
            <w:tcW w:w="102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高中英语教师</w:t>
            </w:r>
          </w:p>
        </w:tc>
        <w:tc>
          <w:tcPr>
            <w:tcW w:w="655"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专业技术</w:t>
            </w:r>
          </w:p>
        </w:tc>
        <w:tc>
          <w:tcPr>
            <w:tcW w:w="627"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w:t>
            </w:r>
          </w:p>
        </w:tc>
        <w:tc>
          <w:tcPr>
            <w:tcW w:w="2132" w:type="dxa"/>
            <w:vMerge w:val="restart"/>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1.部属师范院校四川省藉2020届公费师范生；2.“985”“211工程”院</w:t>
            </w:r>
            <w:r w:rsidRPr="00236FEA">
              <w:rPr>
                <w:rFonts w:ascii="仿宋_GB2312" w:eastAsia="仿宋_GB2312" w:hAnsi="仿宋_GB2312" w:cs="仿宋_GB2312" w:hint="eastAsia"/>
                <w:kern w:val="0"/>
                <w:sz w:val="18"/>
                <w:szCs w:val="18"/>
              </w:rPr>
              <w:t>校</w:t>
            </w:r>
            <w:r w:rsidR="008541B0" w:rsidRPr="00236FEA">
              <w:rPr>
                <w:rFonts w:ascii="仿宋_GB2312" w:eastAsia="仿宋_GB2312" w:hAnsi="仿宋_GB2312" w:cs="仿宋_GB2312" w:hint="eastAsia"/>
                <w:kern w:val="0"/>
                <w:sz w:val="18"/>
                <w:szCs w:val="18"/>
              </w:rPr>
              <w:t>2020届</w:t>
            </w:r>
            <w:r w:rsidRPr="00236FEA">
              <w:rPr>
                <w:rFonts w:ascii="仿宋_GB2312" w:eastAsia="仿宋_GB2312" w:hAnsi="仿宋_GB2312" w:cs="仿宋_GB2312" w:hint="eastAsia"/>
                <w:kern w:val="0"/>
                <w:sz w:val="18"/>
                <w:szCs w:val="18"/>
              </w:rPr>
              <w:t>全日制硕士及以上研究生；3.经教育部认证通过的</w:t>
            </w:r>
            <w:r w:rsidR="008541B0" w:rsidRPr="00236FEA">
              <w:rPr>
                <w:rFonts w:ascii="仿宋_GB2312" w:eastAsia="仿宋_GB2312" w:hAnsi="仿宋_GB2312" w:cs="仿宋_GB2312" w:hint="eastAsia"/>
                <w:kern w:val="0"/>
                <w:sz w:val="18"/>
                <w:szCs w:val="18"/>
              </w:rPr>
              <w:t>2020届</w:t>
            </w:r>
            <w:r w:rsidRPr="00236FEA">
              <w:rPr>
                <w:rFonts w:ascii="仿宋_GB2312" w:eastAsia="仿宋_GB2312" w:hAnsi="仿宋_GB2312" w:cs="仿宋_GB2312" w:hint="eastAsia"/>
                <w:kern w:val="0"/>
                <w:sz w:val="18"/>
                <w:szCs w:val="18"/>
              </w:rPr>
              <w:t>海外硕士及以上研究生。</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注:符合以上学历条件之一即可</w:t>
            </w:r>
          </w:p>
        </w:tc>
        <w:tc>
          <w:tcPr>
            <w:tcW w:w="1473" w:type="dxa"/>
            <w:vMerge w:val="restart"/>
            <w:shd w:val="clear" w:color="auto" w:fill="auto"/>
            <w:noWrap/>
            <w:vAlign w:val="center"/>
          </w:tcPr>
          <w:p w:rsidR="00646718" w:rsidRDefault="00C04A5B">
            <w:pPr>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1.公费师范生需取得学士学位2.研究生需取得硕士及以上学位</w:t>
            </w:r>
          </w:p>
        </w:tc>
        <w:tc>
          <w:tcPr>
            <w:tcW w:w="3259"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本科专业：英语、汉语国际教育；</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研究生专业：外国语言文学、英语语言文学、英语笔译、英语口译、课程与教学论（英语方向）、学科教学（英语；</w:t>
            </w:r>
          </w:p>
        </w:tc>
        <w:tc>
          <w:tcPr>
            <w:tcW w:w="3773"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1.应具备高级中学及以上教师资格证或已通过高级中学及以上教师资格国家考试</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2.具备英语专业八级证书</w:t>
            </w:r>
          </w:p>
        </w:tc>
      </w:tr>
      <w:tr w:rsidR="00646718">
        <w:trPr>
          <w:cantSplit/>
          <w:jc w:val="center"/>
        </w:trPr>
        <w:tc>
          <w:tcPr>
            <w:tcW w:w="44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w:t>
            </w:r>
          </w:p>
        </w:tc>
        <w:tc>
          <w:tcPr>
            <w:tcW w:w="1104"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四川省都江堰中学</w:t>
            </w:r>
          </w:p>
        </w:tc>
        <w:tc>
          <w:tcPr>
            <w:tcW w:w="102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高中地理教师</w:t>
            </w:r>
          </w:p>
        </w:tc>
        <w:tc>
          <w:tcPr>
            <w:tcW w:w="655"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专业技术</w:t>
            </w:r>
          </w:p>
        </w:tc>
        <w:tc>
          <w:tcPr>
            <w:tcW w:w="627"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w:t>
            </w:r>
          </w:p>
        </w:tc>
        <w:tc>
          <w:tcPr>
            <w:tcW w:w="2132" w:type="dxa"/>
            <w:vMerge/>
            <w:shd w:val="clear" w:color="auto" w:fill="auto"/>
            <w:noWrap/>
            <w:vAlign w:val="center"/>
          </w:tcPr>
          <w:p w:rsidR="00646718" w:rsidRDefault="00646718">
            <w:pPr>
              <w:jc w:val="left"/>
              <w:rPr>
                <w:rFonts w:ascii="仿宋_GB2312" w:eastAsia="仿宋_GB2312" w:hAnsi="仿宋_GB2312" w:cs="仿宋_GB2312"/>
                <w:color w:val="000000"/>
                <w:kern w:val="0"/>
                <w:sz w:val="18"/>
                <w:szCs w:val="18"/>
              </w:rPr>
            </w:pPr>
          </w:p>
        </w:tc>
        <w:tc>
          <w:tcPr>
            <w:tcW w:w="1473" w:type="dxa"/>
            <w:vMerge/>
            <w:shd w:val="clear" w:color="auto" w:fill="auto"/>
            <w:noWrap/>
            <w:vAlign w:val="center"/>
          </w:tcPr>
          <w:p w:rsidR="00646718" w:rsidRDefault="00646718">
            <w:pPr>
              <w:jc w:val="center"/>
              <w:rPr>
                <w:rFonts w:ascii="仿宋_GB2312" w:eastAsia="仿宋_GB2312" w:hAnsi="仿宋_GB2312" w:cs="仿宋_GB2312"/>
                <w:color w:val="000000"/>
                <w:kern w:val="0"/>
                <w:sz w:val="18"/>
                <w:szCs w:val="18"/>
              </w:rPr>
            </w:pPr>
          </w:p>
        </w:tc>
        <w:tc>
          <w:tcPr>
            <w:tcW w:w="3259"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本科专业：地理科学；</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研究生专业：地理学类、课程与教学论（地理方向）、学科教学（地理）</w:t>
            </w:r>
          </w:p>
        </w:tc>
        <w:tc>
          <w:tcPr>
            <w:tcW w:w="3773"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1.师范类（研究生非师范类专业的，本科专业应为师范类）</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2.应具备高级中学及以上教师资格证或已通过高级中学及以上教师资格国家考试</w:t>
            </w:r>
          </w:p>
        </w:tc>
      </w:tr>
      <w:tr w:rsidR="00646718">
        <w:trPr>
          <w:cantSplit/>
          <w:jc w:val="center"/>
        </w:trPr>
        <w:tc>
          <w:tcPr>
            <w:tcW w:w="44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w:t>
            </w:r>
          </w:p>
        </w:tc>
        <w:tc>
          <w:tcPr>
            <w:tcW w:w="1104"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四川省都江堰中学</w:t>
            </w:r>
          </w:p>
        </w:tc>
        <w:tc>
          <w:tcPr>
            <w:tcW w:w="102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高中生物教师</w:t>
            </w:r>
          </w:p>
        </w:tc>
        <w:tc>
          <w:tcPr>
            <w:tcW w:w="655"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专业技术</w:t>
            </w:r>
          </w:p>
        </w:tc>
        <w:tc>
          <w:tcPr>
            <w:tcW w:w="627"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w:t>
            </w:r>
          </w:p>
        </w:tc>
        <w:tc>
          <w:tcPr>
            <w:tcW w:w="2132" w:type="dxa"/>
            <w:vMerge/>
            <w:shd w:val="clear" w:color="auto" w:fill="auto"/>
            <w:noWrap/>
            <w:vAlign w:val="center"/>
          </w:tcPr>
          <w:p w:rsidR="00646718" w:rsidRDefault="00646718">
            <w:pPr>
              <w:jc w:val="left"/>
              <w:rPr>
                <w:rFonts w:ascii="仿宋_GB2312" w:eastAsia="仿宋_GB2312" w:hAnsi="仿宋_GB2312" w:cs="仿宋_GB2312"/>
                <w:color w:val="000000"/>
                <w:kern w:val="0"/>
                <w:sz w:val="18"/>
                <w:szCs w:val="18"/>
              </w:rPr>
            </w:pPr>
          </w:p>
        </w:tc>
        <w:tc>
          <w:tcPr>
            <w:tcW w:w="1473" w:type="dxa"/>
            <w:vMerge/>
            <w:shd w:val="clear" w:color="auto" w:fill="auto"/>
            <w:noWrap/>
            <w:vAlign w:val="center"/>
          </w:tcPr>
          <w:p w:rsidR="00646718" w:rsidRDefault="00646718">
            <w:pPr>
              <w:jc w:val="center"/>
              <w:rPr>
                <w:rFonts w:ascii="仿宋_GB2312" w:eastAsia="仿宋_GB2312" w:hAnsi="仿宋_GB2312" w:cs="仿宋_GB2312"/>
                <w:color w:val="000000"/>
                <w:kern w:val="0"/>
                <w:sz w:val="18"/>
                <w:szCs w:val="18"/>
              </w:rPr>
            </w:pPr>
          </w:p>
        </w:tc>
        <w:tc>
          <w:tcPr>
            <w:tcW w:w="3259"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本科专业：生物科学</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研究生专业：生物学类、课程与教学论（生物方向）、学科教学（生物）</w:t>
            </w:r>
          </w:p>
        </w:tc>
        <w:tc>
          <w:tcPr>
            <w:tcW w:w="3773"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1.师范类（研究生非师范类专业的，本科专业应为师范类）</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2.应具备高级中学及以上教师资格证或已通过高级中学及以上教师资格国家考试</w:t>
            </w:r>
          </w:p>
        </w:tc>
      </w:tr>
      <w:tr w:rsidR="00646718">
        <w:trPr>
          <w:cantSplit/>
          <w:jc w:val="center"/>
        </w:trPr>
        <w:tc>
          <w:tcPr>
            <w:tcW w:w="44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4</w:t>
            </w:r>
          </w:p>
        </w:tc>
        <w:tc>
          <w:tcPr>
            <w:tcW w:w="1104"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都江堰外国语实验学校</w:t>
            </w:r>
          </w:p>
        </w:tc>
        <w:tc>
          <w:tcPr>
            <w:tcW w:w="102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高中体育教师</w:t>
            </w:r>
          </w:p>
        </w:tc>
        <w:tc>
          <w:tcPr>
            <w:tcW w:w="655"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专业技术</w:t>
            </w:r>
          </w:p>
        </w:tc>
        <w:tc>
          <w:tcPr>
            <w:tcW w:w="627"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w:t>
            </w:r>
          </w:p>
        </w:tc>
        <w:tc>
          <w:tcPr>
            <w:tcW w:w="2132" w:type="dxa"/>
            <w:vMerge/>
            <w:shd w:val="clear" w:color="auto" w:fill="auto"/>
            <w:noWrap/>
            <w:vAlign w:val="center"/>
          </w:tcPr>
          <w:p w:rsidR="00646718" w:rsidRDefault="00646718">
            <w:pPr>
              <w:widowControl/>
              <w:jc w:val="left"/>
              <w:rPr>
                <w:rFonts w:ascii="仿宋_GB2312" w:eastAsia="仿宋_GB2312" w:hAnsi="仿宋_GB2312" w:cs="仿宋_GB2312"/>
                <w:color w:val="000000"/>
                <w:kern w:val="0"/>
                <w:sz w:val="18"/>
                <w:szCs w:val="18"/>
              </w:rPr>
            </w:pPr>
          </w:p>
        </w:tc>
        <w:tc>
          <w:tcPr>
            <w:tcW w:w="1473" w:type="dxa"/>
            <w:vMerge/>
            <w:shd w:val="clear" w:color="auto" w:fill="auto"/>
            <w:noWrap/>
            <w:vAlign w:val="center"/>
          </w:tcPr>
          <w:p w:rsidR="00646718" w:rsidRDefault="00646718">
            <w:pPr>
              <w:widowControl/>
              <w:jc w:val="center"/>
              <w:rPr>
                <w:rFonts w:ascii="仿宋_GB2312" w:eastAsia="仿宋_GB2312" w:hAnsi="仿宋_GB2312" w:cs="仿宋_GB2312"/>
                <w:color w:val="000000"/>
                <w:kern w:val="0"/>
                <w:sz w:val="18"/>
                <w:szCs w:val="18"/>
              </w:rPr>
            </w:pPr>
          </w:p>
        </w:tc>
        <w:tc>
          <w:tcPr>
            <w:tcW w:w="3259"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本科专业：体育教育；</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研究生专业：体育学类、课程与教学论（体育方向）、学科教学（物理）</w:t>
            </w:r>
          </w:p>
        </w:tc>
        <w:tc>
          <w:tcPr>
            <w:tcW w:w="3773"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1.师范类（研究生非师范类专业的，本科专业应为师范类）</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2.应具备高级中学及以上教师资格证或已通过高级中学及以上教师资格国家考试</w:t>
            </w:r>
          </w:p>
        </w:tc>
      </w:tr>
      <w:tr w:rsidR="00646718">
        <w:trPr>
          <w:cantSplit/>
          <w:jc w:val="center"/>
        </w:trPr>
        <w:tc>
          <w:tcPr>
            <w:tcW w:w="44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lastRenderedPageBreak/>
              <w:t>5</w:t>
            </w:r>
          </w:p>
        </w:tc>
        <w:tc>
          <w:tcPr>
            <w:tcW w:w="1104"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都江堰外国语实验学校</w:t>
            </w:r>
          </w:p>
        </w:tc>
        <w:tc>
          <w:tcPr>
            <w:tcW w:w="102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高中信息技术教师</w:t>
            </w:r>
          </w:p>
        </w:tc>
        <w:tc>
          <w:tcPr>
            <w:tcW w:w="655"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专业技术</w:t>
            </w:r>
          </w:p>
        </w:tc>
        <w:tc>
          <w:tcPr>
            <w:tcW w:w="627"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w:t>
            </w:r>
          </w:p>
        </w:tc>
        <w:tc>
          <w:tcPr>
            <w:tcW w:w="2132" w:type="dxa"/>
            <w:vMerge/>
            <w:shd w:val="clear" w:color="auto" w:fill="auto"/>
            <w:noWrap/>
            <w:vAlign w:val="center"/>
          </w:tcPr>
          <w:p w:rsidR="00646718" w:rsidRDefault="00646718">
            <w:pPr>
              <w:jc w:val="left"/>
              <w:rPr>
                <w:rFonts w:ascii="仿宋_GB2312" w:eastAsia="仿宋_GB2312" w:hAnsi="仿宋_GB2312" w:cs="仿宋_GB2312"/>
                <w:color w:val="000000"/>
                <w:kern w:val="0"/>
                <w:sz w:val="18"/>
                <w:szCs w:val="18"/>
              </w:rPr>
            </w:pPr>
          </w:p>
        </w:tc>
        <w:tc>
          <w:tcPr>
            <w:tcW w:w="1473" w:type="dxa"/>
            <w:vMerge/>
            <w:shd w:val="clear" w:color="auto" w:fill="auto"/>
            <w:noWrap/>
            <w:vAlign w:val="center"/>
          </w:tcPr>
          <w:p w:rsidR="00646718" w:rsidRDefault="00646718">
            <w:pPr>
              <w:jc w:val="center"/>
              <w:rPr>
                <w:rFonts w:ascii="仿宋_GB2312" w:eastAsia="仿宋_GB2312" w:hAnsi="仿宋_GB2312" w:cs="仿宋_GB2312"/>
                <w:color w:val="000000"/>
                <w:kern w:val="0"/>
                <w:sz w:val="18"/>
                <w:szCs w:val="18"/>
              </w:rPr>
            </w:pPr>
          </w:p>
        </w:tc>
        <w:tc>
          <w:tcPr>
            <w:tcW w:w="3259"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本科专业：教育技术学、计算机科学与技术</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研究生专业：计算机科学与技术类、课程与教学论（信息技术方向）、学科教学（信息技术）</w:t>
            </w:r>
          </w:p>
        </w:tc>
        <w:tc>
          <w:tcPr>
            <w:tcW w:w="3773"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1.师范类（研究生非师范类专业的，本科专业应为师范类）</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2.应具备高级中学及以上教师资格证或已通过高级中学及以上教师资格国家考试</w:t>
            </w:r>
          </w:p>
        </w:tc>
      </w:tr>
      <w:tr w:rsidR="00646718">
        <w:trPr>
          <w:cantSplit/>
          <w:jc w:val="center"/>
        </w:trPr>
        <w:tc>
          <w:tcPr>
            <w:tcW w:w="44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6</w:t>
            </w:r>
          </w:p>
        </w:tc>
        <w:tc>
          <w:tcPr>
            <w:tcW w:w="1104"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都江堰市青城山高级中学</w:t>
            </w:r>
          </w:p>
        </w:tc>
        <w:tc>
          <w:tcPr>
            <w:tcW w:w="102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高中语文教师</w:t>
            </w:r>
          </w:p>
        </w:tc>
        <w:tc>
          <w:tcPr>
            <w:tcW w:w="655"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专业技术</w:t>
            </w:r>
          </w:p>
        </w:tc>
        <w:tc>
          <w:tcPr>
            <w:tcW w:w="627"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w:t>
            </w:r>
          </w:p>
        </w:tc>
        <w:tc>
          <w:tcPr>
            <w:tcW w:w="2132" w:type="dxa"/>
            <w:vMerge/>
            <w:shd w:val="clear" w:color="auto" w:fill="auto"/>
            <w:noWrap/>
            <w:vAlign w:val="center"/>
          </w:tcPr>
          <w:p w:rsidR="00646718" w:rsidRDefault="00646718">
            <w:pPr>
              <w:jc w:val="left"/>
              <w:rPr>
                <w:rFonts w:ascii="仿宋_GB2312" w:eastAsia="仿宋_GB2312" w:hAnsi="仿宋_GB2312" w:cs="仿宋_GB2312"/>
                <w:color w:val="000000"/>
                <w:kern w:val="0"/>
                <w:sz w:val="18"/>
                <w:szCs w:val="18"/>
              </w:rPr>
            </w:pPr>
          </w:p>
        </w:tc>
        <w:tc>
          <w:tcPr>
            <w:tcW w:w="1473" w:type="dxa"/>
            <w:vMerge/>
            <w:shd w:val="clear" w:color="auto" w:fill="auto"/>
            <w:noWrap/>
            <w:vAlign w:val="center"/>
          </w:tcPr>
          <w:p w:rsidR="00646718" w:rsidRDefault="00646718">
            <w:pPr>
              <w:jc w:val="center"/>
              <w:rPr>
                <w:rFonts w:ascii="仿宋_GB2312" w:eastAsia="仿宋_GB2312" w:hAnsi="仿宋_GB2312" w:cs="仿宋_GB2312"/>
                <w:color w:val="000000"/>
                <w:kern w:val="0"/>
                <w:sz w:val="18"/>
                <w:szCs w:val="18"/>
              </w:rPr>
            </w:pPr>
          </w:p>
        </w:tc>
        <w:tc>
          <w:tcPr>
            <w:tcW w:w="3259"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本科专业：汉语言文学</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研究生专业：中国语言文学类、课程与教学论（中文方向）、学科教学（语文）</w:t>
            </w:r>
          </w:p>
        </w:tc>
        <w:tc>
          <w:tcPr>
            <w:tcW w:w="3773"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1.师范类（研究生非师范类专业的，本科专业应为师范类）</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2.应具备高级中学及以上教师资格证或已通过高级中学及以上教师资格国家考试</w:t>
            </w:r>
          </w:p>
        </w:tc>
      </w:tr>
      <w:tr w:rsidR="00646718">
        <w:trPr>
          <w:cantSplit/>
          <w:jc w:val="center"/>
        </w:trPr>
        <w:tc>
          <w:tcPr>
            <w:tcW w:w="44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7</w:t>
            </w:r>
          </w:p>
        </w:tc>
        <w:tc>
          <w:tcPr>
            <w:tcW w:w="1104"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都江堰市青城山高级中学</w:t>
            </w:r>
          </w:p>
        </w:tc>
        <w:tc>
          <w:tcPr>
            <w:tcW w:w="102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高中物理教师</w:t>
            </w:r>
          </w:p>
        </w:tc>
        <w:tc>
          <w:tcPr>
            <w:tcW w:w="655"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专业技术</w:t>
            </w:r>
          </w:p>
        </w:tc>
        <w:tc>
          <w:tcPr>
            <w:tcW w:w="627"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w:t>
            </w:r>
          </w:p>
        </w:tc>
        <w:tc>
          <w:tcPr>
            <w:tcW w:w="2132" w:type="dxa"/>
            <w:vMerge/>
            <w:shd w:val="clear" w:color="auto" w:fill="auto"/>
            <w:noWrap/>
            <w:vAlign w:val="center"/>
          </w:tcPr>
          <w:p w:rsidR="00646718" w:rsidRDefault="00646718">
            <w:pPr>
              <w:jc w:val="left"/>
              <w:rPr>
                <w:rFonts w:ascii="仿宋_GB2312" w:eastAsia="仿宋_GB2312" w:hAnsi="仿宋_GB2312" w:cs="仿宋_GB2312"/>
                <w:color w:val="000000"/>
                <w:kern w:val="0"/>
                <w:sz w:val="18"/>
                <w:szCs w:val="18"/>
              </w:rPr>
            </w:pPr>
          </w:p>
        </w:tc>
        <w:tc>
          <w:tcPr>
            <w:tcW w:w="1473" w:type="dxa"/>
            <w:vMerge/>
            <w:shd w:val="clear" w:color="auto" w:fill="auto"/>
            <w:noWrap/>
            <w:vAlign w:val="center"/>
          </w:tcPr>
          <w:p w:rsidR="00646718" w:rsidRDefault="00646718">
            <w:pPr>
              <w:jc w:val="center"/>
              <w:rPr>
                <w:rFonts w:ascii="仿宋_GB2312" w:eastAsia="仿宋_GB2312" w:hAnsi="仿宋_GB2312" w:cs="仿宋_GB2312"/>
                <w:color w:val="000000"/>
                <w:kern w:val="0"/>
                <w:sz w:val="18"/>
                <w:szCs w:val="18"/>
              </w:rPr>
            </w:pPr>
          </w:p>
        </w:tc>
        <w:tc>
          <w:tcPr>
            <w:tcW w:w="3259"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本科专业：物理</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研究生专业：物理学类、课程与教学论（物理方向）、学科教学（物理）</w:t>
            </w:r>
          </w:p>
        </w:tc>
        <w:tc>
          <w:tcPr>
            <w:tcW w:w="3773"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1.师范类（研究生非师范类专业的，本科专业应为师范类）</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2.应具备高级中学及以上教师资格证或已通过高级中学及以上教师资格国家考试</w:t>
            </w:r>
          </w:p>
        </w:tc>
      </w:tr>
      <w:tr w:rsidR="00646718">
        <w:trPr>
          <w:cantSplit/>
          <w:jc w:val="center"/>
        </w:trPr>
        <w:tc>
          <w:tcPr>
            <w:tcW w:w="44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8</w:t>
            </w:r>
          </w:p>
        </w:tc>
        <w:tc>
          <w:tcPr>
            <w:tcW w:w="1104"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都江堰市青城山高级中学</w:t>
            </w:r>
          </w:p>
        </w:tc>
        <w:tc>
          <w:tcPr>
            <w:tcW w:w="102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高中政治教师</w:t>
            </w:r>
          </w:p>
        </w:tc>
        <w:tc>
          <w:tcPr>
            <w:tcW w:w="655"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专业技术</w:t>
            </w:r>
          </w:p>
        </w:tc>
        <w:tc>
          <w:tcPr>
            <w:tcW w:w="627"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w:t>
            </w:r>
          </w:p>
        </w:tc>
        <w:tc>
          <w:tcPr>
            <w:tcW w:w="2132" w:type="dxa"/>
            <w:vMerge w:val="restart"/>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1.部属师范院校四川省藉2020届公费师范生；2.“985”“211工程”院校</w:t>
            </w:r>
            <w:r w:rsidR="008541B0">
              <w:rPr>
                <w:rFonts w:ascii="仿宋_GB2312" w:eastAsia="仿宋_GB2312" w:hAnsi="仿宋_GB2312" w:cs="仿宋_GB2312" w:hint="eastAsia"/>
                <w:color w:val="000000"/>
                <w:kern w:val="0"/>
                <w:sz w:val="18"/>
                <w:szCs w:val="18"/>
              </w:rPr>
              <w:t>2020届</w:t>
            </w:r>
            <w:r>
              <w:rPr>
                <w:rFonts w:ascii="仿宋_GB2312" w:eastAsia="仿宋_GB2312" w:hAnsi="仿宋_GB2312" w:cs="仿宋_GB2312" w:hint="eastAsia"/>
                <w:color w:val="000000"/>
                <w:kern w:val="0"/>
                <w:sz w:val="18"/>
                <w:szCs w:val="18"/>
              </w:rPr>
              <w:t>全日制硕士及以上研究生；</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3.经教育部认证通过的</w:t>
            </w:r>
            <w:r w:rsidR="008541B0">
              <w:rPr>
                <w:rFonts w:ascii="仿宋_GB2312" w:eastAsia="仿宋_GB2312" w:hAnsi="仿宋_GB2312" w:cs="仿宋_GB2312" w:hint="eastAsia"/>
                <w:color w:val="000000"/>
                <w:kern w:val="0"/>
                <w:sz w:val="18"/>
                <w:szCs w:val="18"/>
              </w:rPr>
              <w:t>2020届</w:t>
            </w:r>
            <w:r>
              <w:rPr>
                <w:rFonts w:ascii="仿宋_GB2312" w:eastAsia="仿宋_GB2312" w:hAnsi="仿宋_GB2312" w:cs="仿宋_GB2312" w:hint="eastAsia"/>
                <w:color w:val="000000"/>
                <w:kern w:val="0"/>
                <w:sz w:val="18"/>
                <w:szCs w:val="18"/>
              </w:rPr>
              <w:t>海外硕士及以上研究生。</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lastRenderedPageBreak/>
              <w:t>注:符合以上学历条件之一即可</w:t>
            </w:r>
          </w:p>
        </w:tc>
        <w:tc>
          <w:tcPr>
            <w:tcW w:w="1473" w:type="dxa"/>
            <w:vMerge w:val="restart"/>
            <w:shd w:val="clear" w:color="auto" w:fill="auto"/>
            <w:noWrap/>
            <w:vAlign w:val="center"/>
          </w:tcPr>
          <w:p w:rsidR="00646718" w:rsidRDefault="00C04A5B">
            <w:pPr>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lastRenderedPageBreak/>
              <w:t>1.公费师范生需取得学士学位2.研究生需取得硕士及以上学位</w:t>
            </w:r>
          </w:p>
        </w:tc>
        <w:tc>
          <w:tcPr>
            <w:tcW w:w="3259"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本科专业：政治</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研究生专业：哲学类、课程与教学论（政治方向）、学科教学（政治）</w:t>
            </w:r>
          </w:p>
        </w:tc>
        <w:tc>
          <w:tcPr>
            <w:tcW w:w="3773"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1.师范类（研究生非师范类专业的，本科专业应为师范类）</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2.应具备高级中学及以上教师资格证或已通过高级中学及以上教师资格国家考试</w:t>
            </w:r>
          </w:p>
        </w:tc>
      </w:tr>
      <w:tr w:rsidR="00646718">
        <w:trPr>
          <w:cantSplit/>
          <w:jc w:val="center"/>
        </w:trPr>
        <w:tc>
          <w:tcPr>
            <w:tcW w:w="44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9</w:t>
            </w:r>
          </w:p>
        </w:tc>
        <w:tc>
          <w:tcPr>
            <w:tcW w:w="1104"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都江堰市八一聚源高级中学</w:t>
            </w:r>
          </w:p>
        </w:tc>
        <w:tc>
          <w:tcPr>
            <w:tcW w:w="102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高中语文教师</w:t>
            </w:r>
          </w:p>
        </w:tc>
        <w:tc>
          <w:tcPr>
            <w:tcW w:w="655"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专业技术</w:t>
            </w:r>
          </w:p>
        </w:tc>
        <w:tc>
          <w:tcPr>
            <w:tcW w:w="627"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w:t>
            </w:r>
          </w:p>
        </w:tc>
        <w:tc>
          <w:tcPr>
            <w:tcW w:w="2132" w:type="dxa"/>
            <w:vMerge/>
            <w:shd w:val="clear" w:color="auto" w:fill="auto"/>
            <w:noWrap/>
            <w:vAlign w:val="center"/>
          </w:tcPr>
          <w:p w:rsidR="00646718" w:rsidRDefault="00646718">
            <w:pPr>
              <w:widowControl/>
              <w:jc w:val="left"/>
              <w:rPr>
                <w:rFonts w:ascii="仿宋_GB2312" w:eastAsia="仿宋_GB2312" w:hAnsi="仿宋_GB2312" w:cs="仿宋_GB2312"/>
                <w:color w:val="000000"/>
                <w:kern w:val="0"/>
                <w:sz w:val="18"/>
                <w:szCs w:val="18"/>
              </w:rPr>
            </w:pPr>
          </w:p>
        </w:tc>
        <w:tc>
          <w:tcPr>
            <w:tcW w:w="1473" w:type="dxa"/>
            <w:vMerge/>
            <w:shd w:val="clear" w:color="auto" w:fill="auto"/>
            <w:noWrap/>
            <w:vAlign w:val="center"/>
          </w:tcPr>
          <w:p w:rsidR="00646718" w:rsidRDefault="00646718">
            <w:pPr>
              <w:widowControl/>
              <w:jc w:val="center"/>
              <w:rPr>
                <w:rFonts w:ascii="仿宋_GB2312" w:eastAsia="仿宋_GB2312" w:hAnsi="仿宋_GB2312" w:cs="仿宋_GB2312"/>
                <w:color w:val="000000"/>
                <w:kern w:val="0"/>
                <w:sz w:val="18"/>
                <w:szCs w:val="18"/>
              </w:rPr>
            </w:pPr>
          </w:p>
        </w:tc>
        <w:tc>
          <w:tcPr>
            <w:tcW w:w="3259"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本科专业：汉语言文学</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研究生专业：中国语言文学类、课程与教学论（中文方向）、学科教学（语文）</w:t>
            </w:r>
          </w:p>
        </w:tc>
        <w:tc>
          <w:tcPr>
            <w:tcW w:w="3773"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1.师范类（研究生非师范类专业的，本科专业应为师范类）</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2.应具备高级中学及以上教师资格证或已通过高级中学及以上教师资格国家考试</w:t>
            </w:r>
          </w:p>
        </w:tc>
      </w:tr>
      <w:tr w:rsidR="00646718">
        <w:trPr>
          <w:cantSplit/>
          <w:jc w:val="center"/>
        </w:trPr>
        <w:tc>
          <w:tcPr>
            <w:tcW w:w="44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lastRenderedPageBreak/>
              <w:t>10</w:t>
            </w:r>
          </w:p>
        </w:tc>
        <w:tc>
          <w:tcPr>
            <w:tcW w:w="1104"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都江堰市八一聚源高级中学</w:t>
            </w:r>
          </w:p>
        </w:tc>
        <w:tc>
          <w:tcPr>
            <w:tcW w:w="102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高中数学教师</w:t>
            </w:r>
          </w:p>
        </w:tc>
        <w:tc>
          <w:tcPr>
            <w:tcW w:w="655"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数学教师</w:t>
            </w:r>
          </w:p>
        </w:tc>
        <w:tc>
          <w:tcPr>
            <w:tcW w:w="627"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w:t>
            </w:r>
          </w:p>
        </w:tc>
        <w:tc>
          <w:tcPr>
            <w:tcW w:w="2132" w:type="dxa"/>
            <w:vMerge/>
            <w:shd w:val="clear" w:color="auto" w:fill="auto"/>
            <w:noWrap/>
            <w:vAlign w:val="center"/>
          </w:tcPr>
          <w:p w:rsidR="00646718" w:rsidRDefault="00646718">
            <w:pPr>
              <w:jc w:val="left"/>
              <w:rPr>
                <w:rFonts w:ascii="仿宋_GB2312" w:eastAsia="仿宋_GB2312" w:hAnsi="仿宋_GB2312" w:cs="仿宋_GB2312"/>
                <w:color w:val="000000"/>
                <w:kern w:val="0"/>
                <w:sz w:val="18"/>
                <w:szCs w:val="18"/>
              </w:rPr>
            </w:pPr>
          </w:p>
        </w:tc>
        <w:tc>
          <w:tcPr>
            <w:tcW w:w="1473" w:type="dxa"/>
            <w:vMerge/>
            <w:shd w:val="clear" w:color="auto" w:fill="auto"/>
            <w:noWrap/>
            <w:vAlign w:val="center"/>
          </w:tcPr>
          <w:p w:rsidR="00646718" w:rsidRDefault="00646718">
            <w:pPr>
              <w:jc w:val="left"/>
              <w:rPr>
                <w:rFonts w:ascii="仿宋_GB2312" w:eastAsia="仿宋_GB2312" w:hAnsi="仿宋_GB2312" w:cs="仿宋_GB2312"/>
                <w:color w:val="000000"/>
                <w:kern w:val="0"/>
                <w:sz w:val="18"/>
                <w:szCs w:val="18"/>
              </w:rPr>
            </w:pPr>
          </w:p>
        </w:tc>
        <w:tc>
          <w:tcPr>
            <w:tcW w:w="3259"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本科专业：数学与应用数学</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研究生专业：数学类专业、课程与教学论（数学方向）、学科教学（数学）</w:t>
            </w:r>
          </w:p>
        </w:tc>
        <w:tc>
          <w:tcPr>
            <w:tcW w:w="3773"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1.师范类（研究生非师范类专业的，本科专业应为师范类）</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2.应具备高级中学及以上教师资格证或已通过高级中学及以上教师资格国家考试</w:t>
            </w:r>
          </w:p>
        </w:tc>
      </w:tr>
      <w:tr w:rsidR="00646718">
        <w:trPr>
          <w:cantSplit/>
          <w:jc w:val="center"/>
        </w:trPr>
        <w:tc>
          <w:tcPr>
            <w:tcW w:w="44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lastRenderedPageBreak/>
              <w:t>11</w:t>
            </w:r>
          </w:p>
        </w:tc>
        <w:tc>
          <w:tcPr>
            <w:tcW w:w="1104"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都江堰市八一聚源高级中学</w:t>
            </w:r>
          </w:p>
        </w:tc>
        <w:tc>
          <w:tcPr>
            <w:tcW w:w="102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高中政治教师</w:t>
            </w:r>
          </w:p>
        </w:tc>
        <w:tc>
          <w:tcPr>
            <w:tcW w:w="655"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专业技术</w:t>
            </w:r>
          </w:p>
        </w:tc>
        <w:tc>
          <w:tcPr>
            <w:tcW w:w="627"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w:t>
            </w:r>
          </w:p>
        </w:tc>
        <w:tc>
          <w:tcPr>
            <w:tcW w:w="2132" w:type="dxa"/>
            <w:vMerge/>
            <w:shd w:val="clear" w:color="auto" w:fill="auto"/>
            <w:noWrap/>
            <w:vAlign w:val="center"/>
          </w:tcPr>
          <w:p w:rsidR="00646718" w:rsidRDefault="00646718">
            <w:pPr>
              <w:jc w:val="left"/>
              <w:rPr>
                <w:rFonts w:ascii="仿宋_GB2312" w:eastAsia="仿宋_GB2312" w:hAnsi="仿宋_GB2312" w:cs="仿宋_GB2312"/>
                <w:color w:val="000000"/>
                <w:kern w:val="0"/>
                <w:sz w:val="18"/>
                <w:szCs w:val="18"/>
              </w:rPr>
            </w:pPr>
          </w:p>
        </w:tc>
        <w:tc>
          <w:tcPr>
            <w:tcW w:w="1473" w:type="dxa"/>
            <w:vMerge/>
            <w:shd w:val="clear" w:color="auto" w:fill="auto"/>
            <w:noWrap/>
            <w:vAlign w:val="center"/>
          </w:tcPr>
          <w:p w:rsidR="00646718" w:rsidRDefault="00646718">
            <w:pPr>
              <w:jc w:val="left"/>
              <w:rPr>
                <w:rFonts w:ascii="仿宋_GB2312" w:eastAsia="仿宋_GB2312" w:hAnsi="仿宋_GB2312" w:cs="仿宋_GB2312"/>
                <w:color w:val="000000"/>
                <w:kern w:val="0"/>
                <w:sz w:val="18"/>
                <w:szCs w:val="18"/>
              </w:rPr>
            </w:pPr>
          </w:p>
        </w:tc>
        <w:tc>
          <w:tcPr>
            <w:tcW w:w="3259"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本科专业：政治</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研究生专业：哲学类、课程与教学论（政治方向）、学科教学（政治）</w:t>
            </w:r>
          </w:p>
        </w:tc>
        <w:tc>
          <w:tcPr>
            <w:tcW w:w="3773"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1.师范类（研究生非师范类专业的，本科专业应为师范类）</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2.应具备高级中学及以上教师资格证或已通过高级中学及以上教师资格国家考试</w:t>
            </w:r>
          </w:p>
        </w:tc>
      </w:tr>
      <w:tr w:rsidR="00646718">
        <w:trPr>
          <w:cantSplit/>
          <w:jc w:val="center"/>
        </w:trPr>
        <w:tc>
          <w:tcPr>
            <w:tcW w:w="44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12</w:t>
            </w:r>
          </w:p>
        </w:tc>
        <w:tc>
          <w:tcPr>
            <w:tcW w:w="1104"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都江堰外国语实验学校</w:t>
            </w:r>
          </w:p>
        </w:tc>
        <w:tc>
          <w:tcPr>
            <w:tcW w:w="102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初中语文教师</w:t>
            </w:r>
          </w:p>
        </w:tc>
        <w:tc>
          <w:tcPr>
            <w:tcW w:w="655"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专业技术</w:t>
            </w:r>
          </w:p>
        </w:tc>
        <w:tc>
          <w:tcPr>
            <w:tcW w:w="627"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w:t>
            </w:r>
          </w:p>
        </w:tc>
        <w:tc>
          <w:tcPr>
            <w:tcW w:w="2132" w:type="dxa"/>
            <w:vMerge/>
            <w:shd w:val="clear" w:color="auto" w:fill="auto"/>
            <w:noWrap/>
            <w:vAlign w:val="center"/>
          </w:tcPr>
          <w:p w:rsidR="00646718" w:rsidRDefault="00646718">
            <w:pPr>
              <w:jc w:val="left"/>
              <w:rPr>
                <w:rFonts w:ascii="仿宋_GB2312" w:eastAsia="仿宋_GB2312" w:hAnsi="仿宋_GB2312" w:cs="仿宋_GB2312"/>
                <w:color w:val="000000"/>
                <w:kern w:val="0"/>
                <w:sz w:val="18"/>
                <w:szCs w:val="18"/>
              </w:rPr>
            </w:pPr>
          </w:p>
        </w:tc>
        <w:tc>
          <w:tcPr>
            <w:tcW w:w="1473" w:type="dxa"/>
            <w:vMerge/>
            <w:shd w:val="clear" w:color="auto" w:fill="auto"/>
            <w:noWrap/>
            <w:vAlign w:val="center"/>
          </w:tcPr>
          <w:p w:rsidR="00646718" w:rsidRDefault="00646718">
            <w:pPr>
              <w:jc w:val="left"/>
              <w:rPr>
                <w:rFonts w:ascii="仿宋_GB2312" w:eastAsia="仿宋_GB2312" w:hAnsi="仿宋_GB2312" w:cs="仿宋_GB2312"/>
                <w:color w:val="000000"/>
                <w:kern w:val="0"/>
                <w:sz w:val="18"/>
                <w:szCs w:val="18"/>
              </w:rPr>
            </w:pPr>
          </w:p>
        </w:tc>
        <w:tc>
          <w:tcPr>
            <w:tcW w:w="3259"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本科专业：汉语言文学</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研究生专业：中国语言文学类、课程与教学论（中文方向）、学科教学（语文）</w:t>
            </w:r>
          </w:p>
        </w:tc>
        <w:tc>
          <w:tcPr>
            <w:tcW w:w="3773"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1.师范类（研究生非师范类专业的，本科专业应为师范类）</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2.应具备初级中学及以上教师资格证或已通过初级中学及以上教师资格国家考试</w:t>
            </w:r>
          </w:p>
        </w:tc>
      </w:tr>
      <w:tr w:rsidR="00646718">
        <w:trPr>
          <w:cantSplit/>
          <w:jc w:val="center"/>
        </w:trPr>
        <w:tc>
          <w:tcPr>
            <w:tcW w:w="44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14</w:t>
            </w:r>
          </w:p>
        </w:tc>
        <w:tc>
          <w:tcPr>
            <w:tcW w:w="1104"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都江堰市塔子坝中学</w:t>
            </w:r>
          </w:p>
        </w:tc>
        <w:tc>
          <w:tcPr>
            <w:tcW w:w="102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初中道德与法治教师</w:t>
            </w:r>
          </w:p>
        </w:tc>
        <w:tc>
          <w:tcPr>
            <w:tcW w:w="655"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专业技术</w:t>
            </w:r>
          </w:p>
        </w:tc>
        <w:tc>
          <w:tcPr>
            <w:tcW w:w="627"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w:t>
            </w:r>
          </w:p>
        </w:tc>
        <w:tc>
          <w:tcPr>
            <w:tcW w:w="2132" w:type="dxa"/>
            <w:vMerge/>
            <w:shd w:val="clear" w:color="auto" w:fill="auto"/>
            <w:noWrap/>
            <w:vAlign w:val="center"/>
          </w:tcPr>
          <w:p w:rsidR="00646718" w:rsidRDefault="00646718">
            <w:pPr>
              <w:jc w:val="left"/>
              <w:rPr>
                <w:rFonts w:ascii="仿宋_GB2312" w:eastAsia="仿宋_GB2312" w:hAnsi="仿宋_GB2312" w:cs="仿宋_GB2312"/>
                <w:color w:val="000000"/>
                <w:kern w:val="0"/>
                <w:sz w:val="18"/>
                <w:szCs w:val="18"/>
              </w:rPr>
            </w:pPr>
          </w:p>
        </w:tc>
        <w:tc>
          <w:tcPr>
            <w:tcW w:w="1473" w:type="dxa"/>
            <w:vMerge/>
            <w:shd w:val="clear" w:color="auto" w:fill="auto"/>
            <w:noWrap/>
            <w:vAlign w:val="center"/>
          </w:tcPr>
          <w:p w:rsidR="00646718" w:rsidRDefault="00646718">
            <w:pPr>
              <w:jc w:val="left"/>
              <w:rPr>
                <w:rFonts w:ascii="仿宋_GB2312" w:eastAsia="仿宋_GB2312" w:hAnsi="仿宋_GB2312" w:cs="仿宋_GB2312"/>
                <w:color w:val="000000"/>
                <w:kern w:val="0"/>
                <w:sz w:val="18"/>
                <w:szCs w:val="18"/>
              </w:rPr>
            </w:pPr>
          </w:p>
        </w:tc>
        <w:tc>
          <w:tcPr>
            <w:tcW w:w="3259"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本科专业：政治</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研究生专业：哲学类、课程与教学论（政治方向）、学科教学（政治）</w:t>
            </w:r>
          </w:p>
        </w:tc>
        <w:tc>
          <w:tcPr>
            <w:tcW w:w="3773"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1.师范类（研究生非师范类专业的，本科专业应为师范类）</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2.应具备初级中学及以上教师资格证或已通过初级中学及以上教师资格国家考试</w:t>
            </w:r>
          </w:p>
        </w:tc>
      </w:tr>
      <w:tr w:rsidR="00646718">
        <w:trPr>
          <w:cantSplit/>
          <w:jc w:val="center"/>
        </w:trPr>
        <w:tc>
          <w:tcPr>
            <w:tcW w:w="44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14</w:t>
            </w:r>
          </w:p>
        </w:tc>
        <w:tc>
          <w:tcPr>
            <w:tcW w:w="1104"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都江堰市锦堰中学</w:t>
            </w:r>
          </w:p>
        </w:tc>
        <w:tc>
          <w:tcPr>
            <w:tcW w:w="102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初中语文教师</w:t>
            </w:r>
          </w:p>
        </w:tc>
        <w:tc>
          <w:tcPr>
            <w:tcW w:w="655"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专业技术</w:t>
            </w:r>
          </w:p>
        </w:tc>
        <w:tc>
          <w:tcPr>
            <w:tcW w:w="627"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w:t>
            </w:r>
          </w:p>
        </w:tc>
        <w:tc>
          <w:tcPr>
            <w:tcW w:w="2132" w:type="dxa"/>
            <w:vMerge/>
            <w:shd w:val="clear" w:color="auto" w:fill="auto"/>
            <w:noWrap/>
            <w:vAlign w:val="center"/>
          </w:tcPr>
          <w:p w:rsidR="00646718" w:rsidRDefault="00646718">
            <w:pPr>
              <w:jc w:val="left"/>
              <w:rPr>
                <w:rFonts w:ascii="仿宋_GB2312" w:eastAsia="仿宋_GB2312" w:hAnsi="仿宋_GB2312" w:cs="仿宋_GB2312"/>
                <w:color w:val="000000"/>
                <w:kern w:val="0"/>
                <w:sz w:val="18"/>
                <w:szCs w:val="18"/>
              </w:rPr>
            </w:pPr>
          </w:p>
        </w:tc>
        <w:tc>
          <w:tcPr>
            <w:tcW w:w="1473" w:type="dxa"/>
            <w:vMerge/>
            <w:shd w:val="clear" w:color="auto" w:fill="auto"/>
            <w:noWrap/>
            <w:vAlign w:val="center"/>
          </w:tcPr>
          <w:p w:rsidR="00646718" w:rsidRDefault="00646718">
            <w:pPr>
              <w:jc w:val="left"/>
              <w:rPr>
                <w:rFonts w:ascii="仿宋_GB2312" w:eastAsia="仿宋_GB2312" w:hAnsi="仿宋_GB2312" w:cs="仿宋_GB2312"/>
                <w:color w:val="000000"/>
                <w:kern w:val="0"/>
                <w:sz w:val="18"/>
                <w:szCs w:val="18"/>
              </w:rPr>
            </w:pPr>
          </w:p>
        </w:tc>
        <w:tc>
          <w:tcPr>
            <w:tcW w:w="3259"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本科专业：汉语言文学</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研究生专业：中国语言文学类、课程与教学论（中文方向）、学科教学（语文）</w:t>
            </w:r>
          </w:p>
        </w:tc>
        <w:tc>
          <w:tcPr>
            <w:tcW w:w="3773"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1.师范类（研究生非师范类专业的，本科专业应为师范类）</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2.应具备初级中学及以上教师资格证或已通过初级中学及以上教师资格国家考试</w:t>
            </w:r>
          </w:p>
        </w:tc>
      </w:tr>
      <w:tr w:rsidR="00646718">
        <w:trPr>
          <w:cantSplit/>
          <w:jc w:val="center"/>
        </w:trPr>
        <w:tc>
          <w:tcPr>
            <w:tcW w:w="44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15</w:t>
            </w:r>
          </w:p>
        </w:tc>
        <w:tc>
          <w:tcPr>
            <w:tcW w:w="1104"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都江堰市李冰中学</w:t>
            </w:r>
          </w:p>
        </w:tc>
        <w:tc>
          <w:tcPr>
            <w:tcW w:w="102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初中语文教师</w:t>
            </w:r>
          </w:p>
        </w:tc>
        <w:tc>
          <w:tcPr>
            <w:tcW w:w="655"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专业技术</w:t>
            </w:r>
          </w:p>
        </w:tc>
        <w:tc>
          <w:tcPr>
            <w:tcW w:w="627"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w:t>
            </w:r>
          </w:p>
        </w:tc>
        <w:tc>
          <w:tcPr>
            <w:tcW w:w="2132" w:type="dxa"/>
            <w:vMerge/>
            <w:shd w:val="clear" w:color="auto" w:fill="auto"/>
            <w:noWrap/>
            <w:vAlign w:val="center"/>
          </w:tcPr>
          <w:p w:rsidR="00646718" w:rsidRDefault="00646718">
            <w:pPr>
              <w:widowControl/>
              <w:jc w:val="left"/>
              <w:rPr>
                <w:rFonts w:ascii="仿宋_GB2312" w:eastAsia="仿宋_GB2312" w:hAnsi="仿宋_GB2312" w:cs="仿宋_GB2312"/>
                <w:color w:val="000000"/>
                <w:kern w:val="0"/>
                <w:sz w:val="18"/>
                <w:szCs w:val="18"/>
              </w:rPr>
            </w:pPr>
          </w:p>
        </w:tc>
        <w:tc>
          <w:tcPr>
            <w:tcW w:w="1473" w:type="dxa"/>
            <w:vMerge/>
            <w:shd w:val="clear" w:color="auto" w:fill="auto"/>
            <w:noWrap/>
            <w:vAlign w:val="center"/>
          </w:tcPr>
          <w:p w:rsidR="00646718" w:rsidRDefault="00646718">
            <w:pPr>
              <w:widowControl/>
              <w:jc w:val="left"/>
              <w:rPr>
                <w:rFonts w:ascii="仿宋_GB2312" w:eastAsia="仿宋_GB2312" w:hAnsi="仿宋_GB2312" w:cs="仿宋_GB2312"/>
                <w:color w:val="000000"/>
                <w:kern w:val="0"/>
                <w:sz w:val="18"/>
                <w:szCs w:val="18"/>
              </w:rPr>
            </w:pPr>
          </w:p>
        </w:tc>
        <w:tc>
          <w:tcPr>
            <w:tcW w:w="3259"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本科专业：汉语言文学</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研究生专业：中国语言文学类、课程与教学论（中文方向）、学科教学（语文）</w:t>
            </w:r>
          </w:p>
        </w:tc>
        <w:tc>
          <w:tcPr>
            <w:tcW w:w="3773"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1.师范类（研究生非师范类专业的，本科专业应为师范类）</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2.应具备初级中学及以上教师资格证或已通过初级中学及以上教师资格国家考试</w:t>
            </w:r>
          </w:p>
        </w:tc>
      </w:tr>
      <w:tr w:rsidR="00646718">
        <w:trPr>
          <w:cantSplit/>
          <w:jc w:val="center"/>
        </w:trPr>
        <w:tc>
          <w:tcPr>
            <w:tcW w:w="44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lastRenderedPageBreak/>
              <w:t>16</w:t>
            </w:r>
          </w:p>
        </w:tc>
        <w:tc>
          <w:tcPr>
            <w:tcW w:w="1104"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都江堰市教管中心下属学校</w:t>
            </w:r>
          </w:p>
        </w:tc>
        <w:tc>
          <w:tcPr>
            <w:tcW w:w="102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教师</w:t>
            </w:r>
          </w:p>
        </w:tc>
        <w:tc>
          <w:tcPr>
            <w:tcW w:w="655"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专业技术</w:t>
            </w:r>
          </w:p>
        </w:tc>
        <w:tc>
          <w:tcPr>
            <w:tcW w:w="627"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w:t>
            </w:r>
          </w:p>
        </w:tc>
        <w:tc>
          <w:tcPr>
            <w:tcW w:w="2132"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部属师范院校四川省藉2020届公费师范生</w:t>
            </w:r>
          </w:p>
        </w:tc>
        <w:tc>
          <w:tcPr>
            <w:tcW w:w="1473" w:type="dxa"/>
            <w:shd w:val="clear" w:color="auto" w:fill="auto"/>
            <w:noWrap/>
            <w:vAlign w:val="center"/>
          </w:tcPr>
          <w:p w:rsidR="00646718" w:rsidRDefault="00C04A5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需取得学士学位</w:t>
            </w:r>
          </w:p>
        </w:tc>
        <w:tc>
          <w:tcPr>
            <w:tcW w:w="3259"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不限</w:t>
            </w:r>
          </w:p>
        </w:tc>
        <w:tc>
          <w:tcPr>
            <w:tcW w:w="3773" w:type="dxa"/>
            <w:shd w:val="clear" w:color="auto" w:fill="auto"/>
            <w:noWrap/>
            <w:vAlign w:val="center"/>
          </w:tcPr>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1.师范类（研究生非师范类专业的，本科专业应为师范类）</w:t>
            </w:r>
          </w:p>
          <w:p w:rsidR="00646718" w:rsidRDefault="00C04A5B">
            <w:pPr>
              <w:widowControl/>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2.应具备初级中学及以上教师资格证或已通过初级中学及以上教师资格国家考试</w:t>
            </w:r>
          </w:p>
        </w:tc>
      </w:tr>
    </w:tbl>
    <w:p w:rsidR="00646718" w:rsidRDefault="00C04A5B" w:rsidP="0046027B">
      <w:pPr>
        <w:pStyle w:val="a3"/>
        <w:ind w:leftChars="0" w:left="0"/>
        <w:jc w:val="left"/>
      </w:pPr>
      <w:r>
        <w:rPr>
          <w:rFonts w:ascii="仿宋" w:eastAsia="仿宋" w:hAnsi="仿宋" w:hint="eastAsia"/>
          <w:b/>
          <w:color w:val="FF0000"/>
          <w:sz w:val="24"/>
        </w:rPr>
        <w:t>说明</w:t>
      </w:r>
      <w:r w:rsidR="00702FA0">
        <w:rPr>
          <w:rFonts w:ascii="仿宋" w:eastAsia="仿宋" w:hAnsi="仿宋" w:hint="eastAsia"/>
          <w:b/>
          <w:color w:val="FF0000"/>
          <w:sz w:val="24"/>
        </w:rPr>
        <w:t>：海外学历</w:t>
      </w:r>
      <w:r>
        <w:rPr>
          <w:rFonts w:ascii="仿宋" w:eastAsia="仿宋" w:hAnsi="仿宋" w:hint="eastAsia"/>
          <w:b/>
          <w:color w:val="FF0000"/>
          <w:sz w:val="24"/>
        </w:rPr>
        <w:t>所学专业是否与报考岗位专业相符结合所学课程由到校招聘工作小组现场确定</w:t>
      </w:r>
      <w:permStart w:id="0" w:edGrp="everyone"/>
      <w:r w:rsidR="00702FA0">
        <w:rPr>
          <w:rFonts w:ascii="仿宋" w:eastAsia="仿宋" w:hAnsi="仿宋" w:hint="eastAsia"/>
          <w:b/>
          <w:color w:val="FF0000"/>
          <w:sz w:val="24"/>
        </w:rPr>
        <w:t>。</w:t>
      </w:r>
      <w:permEnd w:id="0"/>
    </w:p>
    <w:sectPr w:rsidR="00646718" w:rsidSect="0046027B">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cumentProtection w:edit="readOnly" w:formatting="1" w:enforcement="0"/>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B4B0409"/>
    <w:rsid w:val="000440F8"/>
    <w:rsid w:val="0004768E"/>
    <w:rsid w:val="00142630"/>
    <w:rsid w:val="00154B31"/>
    <w:rsid w:val="00236FEA"/>
    <w:rsid w:val="003113B8"/>
    <w:rsid w:val="00434D19"/>
    <w:rsid w:val="0046027B"/>
    <w:rsid w:val="00550531"/>
    <w:rsid w:val="005963A3"/>
    <w:rsid w:val="00622A53"/>
    <w:rsid w:val="00646718"/>
    <w:rsid w:val="006E3D15"/>
    <w:rsid w:val="00702FA0"/>
    <w:rsid w:val="008541B0"/>
    <w:rsid w:val="00866AAC"/>
    <w:rsid w:val="009012DC"/>
    <w:rsid w:val="00AA4CC6"/>
    <w:rsid w:val="00AC0B57"/>
    <w:rsid w:val="00B36D90"/>
    <w:rsid w:val="00B645CB"/>
    <w:rsid w:val="00B71DFD"/>
    <w:rsid w:val="00C04A5B"/>
    <w:rsid w:val="00D07F24"/>
    <w:rsid w:val="00D66EC1"/>
    <w:rsid w:val="00DC0ED0"/>
    <w:rsid w:val="00FC56A7"/>
    <w:rsid w:val="01496860"/>
    <w:rsid w:val="041979AB"/>
    <w:rsid w:val="10447E67"/>
    <w:rsid w:val="128F7A05"/>
    <w:rsid w:val="15230BE7"/>
    <w:rsid w:val="20200C76"/>
    <w:rsid w:val="25A4359B"/>
    <w:rsid w:val="3B4B0409"/>
    <w:rsid w:val="3C166F10"/>
    <w:rsid w:val="471772FF"/>
    <w:rsid w:val="48D10F16"/>
    <w:rsid w:val="4C613225"/>
    <w:rsid w:val="521771B2"/>
    <w:rsid w:val="57795BC0"/>
    <w:rsid w:val="6369433A"/>
    <w:rsid w:val="66533957"/>
    <w:rsid w:val="66D63F95"/>
    <w:rsid w:val="71071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718"/>
    <w:pPr>
      <w:widowControl w:val="0"/>
      <w:jc w:val="both"/>
    </w:pPr>
    <w:rPr>
      <w:rFonts w:eastAsiaTheme="minorEastAsia" w:cstheme="minorBidi"/>
      <w:kern w:val="2"/>
      <w:sz w:val="21"/>
      <w:szCs w:val="24"/>
    </w:rPr>
  </w:style>
  <w:style w:type="paragraph" w:styleId="2">
    <w:name w:val="heading 2"/>
    <w:basedOn w:val="a"/>
    <w:next w:val="a"/>
    <w:unhideWhenUsed/>
    <w:qFormat/>
    <w:rsid w:val="00646718"/>
    <w:pPr>
      <w:ind w:firstLine="643"/>
      <w:outlineLvl w:val="1"/>
    </w:pPr>
    <w:rPr>
      <w:rFonts w:ascii="楷体_GB2312" w:eastAsia="楷体_GB2312" w:cs="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646718"/>
    <w:pPr>
      <w:spacing w:after="120"/>
      <w:ind w:leftChars="200" w:left="420"/>
    </w:pPr>
  </w:style>
  <w:style w:type="paragraph" w:styleId="a4">
    <w:name w:val="footer"/>
    <w:basedOn w:val="a"/>
    <w:uiPriority w:val="99"/>
    <w:qFormat/>
    <w:rsid w:val="00646718"/>
    <w:pPr>
      <w:tabs>
        <w:tab w:val="center" w:pos="4153"/>
        <w:tab w:val="right" w:pos="8306"/>
      </w:tabs>
      <w:snapToGrid w:val="0"/>
      <w:jc w:val="left"/>
    </w:pPr>
    <w:rPr>
      <w:sz w:val="18"/>
      <w:szCs w:val="18"/>
    </w:rPr>
  </w:style>
  <w:style w:type="paragraph" w:styleId="a5">
    <w:name w:val="header"/>
    <w:basedOn w:val="a"/>
    <w:qFormat/>
    <w:rsid w:val="00646718"/>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sid w:val="00646718"/>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393</Words>
  <Characters>2242</Characters>
  <Application>Microsoft Office Word</Application>
  <DocSecurity>0</DocSecurity>
  <Lines>18</Lines>
  <Paragraphs>5</Paragraphs>
  <ScaleCrop>false</ScaleCrop>
  <Company>china</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建</dc:creator>
  <cp:lastModifiedBy>User</cp:lastModifiedBy>
  <cp:revision>14</cp:revision>
  <cp:lastPrinted>2019-09-17T09:26:00Z</cp:lastPrinted>
  <dcterms:created xsi:type="dcterms:W3CDTF">2019-09-26T08:08:00Z</dcterms:created>
  <dcterms:modified xsi:type="dcterms:W3CDTF">2019-10-10T05:24:00Z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