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0"/>
        <w:gridCol w:w="60"/>
        <w:gridCol w:w="1387"/>
        <w:gridCol w:w="61"/>
        <w:gridCol w:w="1022"/>
        <w:gridCol w:w="60"/>
        <w:gridCol w:w="1022"/>
        <w:gridCol w:w="60"/>
        <w:gridCol w:w="1022"/>
        <w:gridCol w:w="61"/>
        <w:gridCol w:w="1022"/>
        <w:gridCol w:w="60"/>
        <w:gridCol w:w="1022"/>
        <w:gridCol w:w="60"/>
        <w:gridCol w:w="1538"/>
        <w:gridCol w:w="61"/>
        <w:gridCol w:w="1022"/>
        <w:gridCol w:w="60"/>
        <w:gridCol w:w="1425"/>
        <w:gridCol w:w="6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CellSpacing w:w="0" w:type="dxa"/>
        </w:trPr>
        <w:tc>
          <w:tcPr>
            <w:tcW w:w="1328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131313"/>
                <w:sz w:val="43"/>
                <w:szCs w:val="43"/>
                <w:bdr w:val="none" w:color="auto" w:sz="0" w:space="0"/>
              </w:rPr>
              <w:t>2018年面向全省公开招聘班玛县政府购买服务教学岗位编外教师计划表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CellSpacing w:w="0" w:type="dxa"/>
        </w:trPr>
        <w:tc>
          <w:tcPr>
            <w:tcW w:w="11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招聘项目</w:t>
            </w:r>
          </w:p>
        </w:tc>
        <w:tc>
          <w:tcPr>
            <w:tcW w:w="1102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教师缺口数</w:t>
            </w:r>
          </w:p>
        </w:tc>
        <w:tc>
          <w:tcPr>
            <w:tcW w:w="11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CellSpacing w:w="0" w:type="dxa"/>
        </w:trPr>
        <w:tc>
          <w:tcPr>
            <w:tcW w:w="11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藏语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物理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化学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政史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地理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生物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计算机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藏数</w:t>
            </w:r>
          </w:p>
        </w:tc>
        <w:tc>
          <w:tcPr>
            <w:tcW w:w="11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1" w:hRule="atLeast"/>
          <w:tblCellSpacing w:w="0" w:type="dxa"/>
        </w:trPr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2018年面向全省公开招聘政府购买服务教学岗位编外教师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31313"/>
                <w:sz w:val="31"/>
                <w:szCs w:val="3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tblCellSpacing w:w="0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8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4"/>
                <w:szCs w:val="24"/>
                <w:bdr w:val="none" w:color="auto" w:sz="0" w:space="0"/>
              </w:rPr>
              <w:t>注：以上岗位均要求“懂藏汉两种文字”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bdr w:val="none" w:color="auto" w:sz="0" w:space="0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b/>
          <w:i w:val="0"/>
          <w:caps/>
          <w:color w:val="FFFFFF"/>
          <w:spacing w:val="0"/>
          <w:sz w:val="21"/>
          <w:szCs w:val="21"/>
          <w:u w:val="none"/>
          <w:bdr w:val="none" w:color="auto" w:sz="0" w:space="0"/>
          <w:shd w:val="clear" w:fill="015291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/>
          <w:color w:val="FFFFFF"/>
          <w:spacing w:val="0"/>
          <w:sz w:val="21"/>
          <w:szCs w:val="21"/>
          <w:u w:val="none"/>
          <w:bdr w:val="none" w:color="auto" w:sz="0" w:space="0"/>
          <w:shd w:val="clear" w:fill="015291"/>
        </w:rPr>
        <w:instrText xml:space="preserve"> HYPERLINK "http://www.qhpta.com/web/ggxq.jsp?ggid=XGpUaJNjHo2uf2vxlOk&amp;fbqyid=nBwvQNabo5wIqSUvdZC&amp;sn=1" </w:instrText>
      </w:r>
      <w:r>
        <w:rPr>
          <w:rFonts w:hint="eastAsia" w:ascii="微软雅黑" w:hAnsi="微软雅黑" w:eastAsia="微软雅黑" w:cs="微软雅黑"/>
          <w:b/>
          <w:i w:val="0"/>
          <w:caps/>
          <w:color w:val="FFFFFF"/>
          <w:spacing w:val="0"/>
          <w:sz w:val="21"/>
          <w:szCs w:val="21"/>
          <w:u w:val="none"/>
          <w:bdr w:val="none" w:color="auto" w:sz="0" w:space="0"/>
          <w:shd w:val="clear" w:fill="015291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i w:val="0"/>
          <w:caps/>
          <w:color w:val="FFFFFF"/>
          <w:spacing w:val="0"/>
          <w:sz w:val="21"/>
          <w:szCs w:val="21"/>
          <w:u w:val="none"/>
          <w:bdr w:val="none" w:color="auto" w:sz="0" w:space="0"/>
          <w:shd w:val="clear" w:fill="015291"/>
        </w:rPr>
        <w:t>上一篇</w:t>
      </w:r>
      <w:r>
        <w:rPr>
          <w:rFonts w:hint="eastAsia" w:ascii="微软雅黑" w:hAnsi="微软雅黑" w:eastAsia="微软雅黑" w:cs="微软雅黑"/>
          <w:b/>
          <w:i w:val="0"/>
          <w:caps/>
          <w:color w:val="FFFFFF"/>
          <w:spacing w:val="0"/>
          <w:sz w:val="21"/>
          <w:szCs w:val="21"/>
          <w:u w:val="none"/>
          <w:bdr w:val="none" w:color="auto" w:sz="0" w:space="0"/>
          <w:shd w:val="clear" w:fill="015291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15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没有</w:t>
      </w:r>
    </w:p>
    <w:p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02499"/>
    <w:rsid w:val="3FE024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2018-08-28T11:27:00Z</dcterms:created>
  <dc:creator>zrt</dc:creator>
  <cp:lastModifiedBy>zrt</cp:lastModifiedBy>
  <dcterms:modified xsi:type="dcterms:W3CDTF">2018-08-28T11:27:45Z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