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200"/>
        <w:spacing w:after="0" w:line="45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40"/>
          <w:szCs w:val="40"/>
          <w:color w:val="auto"/>
        </w:rPr>
        <w:t>附件3</w:t>
      </w:r>
    </w:p>
    <w:p>
      <w:pPr>
        <w:jc w:val="center"/>
        <w:spacing w:after="0" w:line="4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4"/>
          <w:szCs w:val="44"/>
          <w:b w:val="1"/>
          <w:bCs w:val="1"/>
          <w:color w:val="auto"/>
        </w:rPr>
        <w:t>新密市2018年公开招聘教师报名表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9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9"/>
        </w:trPr>
        <w:tc>
          <w:tcPr>
            <w:tcW w:w="1060" w:type="dxa"/>
            <w:vAlign w:val="bottom"/>
          </w:tcPr>
          <w:p>
            <w:pPr>
              <w:ind w:left="6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编号：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gridSpan w:val="2"/>
          </w:tcPr>
          <w:p>
            <w:pPr>
              <w:jc w:val="center"/>
              <w:ind w:right="203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填表日期：</w:t>
            </w:r>
          </w:p>
        </w:tc>
        <w:tc>
          <w:tcPr>
            <w:tcW w:w="560" w:type="dxa"/>
            <w:vAlign w:val="bottom"/>
          </w:tcPr>
          <w:p>
            <w:pPr>
              <w:jc w:val="right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年</w:t>
            </w:r>
          </w:p>
        </w:tc>
        <w:tc>
          <w:tcPr>
            <w:tcW w:w="660" w:type="dxa"/>
            <w:vAlign w:val="bottom"/>
          </w:tcPr>
          <w:p>
            <w:pPr>
              <w:jc w:val="right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月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ind w:left="3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"/>
        </w:trPr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3"/>
        </w:trPr>
        <w:tc>
          <w:tcPr>
            <w:tcW w:w="1060" w:type="dxa"/>
            <w:vAlign w:val="bottom"/>
            <w:tcBorders>
              <w:left w:val="single" w:sz="8" w:color="auto"/>
            </w:tcBorders>
          </w:tcPr>
          <w:p>
            <w:pPr>
              <w:ind w:left="38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姓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名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jc w:val="right"/>
              <w:ind w:right="6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性</w:t>
            </w:r>
          </w:p>
        </w:tc>
        <w:tc>
          <w:tcPr>
            <w:tcW w:w="400" w:type="dxa"/>
            <w:vAlign w:val="bottom"/>
          </w:tcPr>
          <w:p>
            <w:pPr>
              <w:ind w:left="10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  <w:w w:val="99"/>
              </w:rPr>
              <w:t>别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4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出生年月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jc w:val="right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民族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0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18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2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政治面貌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jc w:val="right"/>
              <w:ind w:right="6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籍</w:t>
            </w:r>
          </w:p>
        </w:tc>
        <w:tc>
          <w:tcPr>
            <w:tcW w:w="400" w:type="dxa"/>
            <w:vAlign w:val="bottom"/>
            <w:vMerge w:val="restart"/>
          </w:tcPr>
          <w:p>
            <w:pPr>
              <w:ind w:left="8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贯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jc w:val="right"/>
              <w:ind w:right="123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历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8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10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及学位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10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0"/>
        </w:trPr>
        <w:tc>
          <w:tcPr>
            <w:tcW w:w="18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2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毕业院校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毕业时间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8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2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及 专 业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8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10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6"/>
        </w:trPr>
        <w:tc>
          <w:tcPr>
            <w:tcW w:w="18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在编在岗情况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38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取得专业技术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8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right"/>
              <w:ind w:right="38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资格证书等级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10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1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8"/>
        </w:trPr>
        <w:tc>
          <w:tcPr>
            <w:tcW w:w="18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教师资格证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身份证号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8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专业及编号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8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0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8"/>
        </w:trPr>
        <w:tc>
          <w:tcPr>
            <w:tcW w:w="10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jc w:val="right"/>
              <w:ind w:right="84"/>
              <w:spacing w:after="0" w:line="3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服务西部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 xml:space="preserve">□ </w:t>
            </w: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服务贫困县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 xml:space="preserve">□ </w:t>
            </w: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三支一扶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□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10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普通话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8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220"/>
              <w:spacing w:after="0" w:line="30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加分条件</w:t>
            </w:r>
          </w:p>
        </w:tc>
        <w:tc>
          <w:tcPr>
            <w:tcW w:w="2420" w:type="dxa"/>
            <w:vAlign w:val="bottom"/>
            <w:gridSpan w:val="3"/>
          </w:tcPr>
          <w:p>
            <w:pPr>
              <w:ind w:left="200"/>
              <w:spacing w:after="0" w:line="30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大学生村干部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□</w:t>
            </w:r>
          </w:p>
        </w:tc>
        <w:tc>
          <w:tcPr>
            <w:tcW w:w="280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right"/>
              <w:ind w:right="84"/>
              <w:spacing w:after="0" w:line="30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进社区、服务农村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□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10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40" w:type="dxa"/>
            <w:vAlign w:val="bottom"/>
            <w:gridSpan w:val="6"/>
            <w:vMerge w:val="restart"/>
          </w:tcPr>
          <w:p>
            <w:pPr>
              <w:jc w:val="right"/>
              <w:spacing w:after="0" w:line="3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毕业大学生退役士兵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 xml:space="preserve"> □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jc w:val="right"/>
              <w:ind w:right="123"/>
              <w:spacing w:after="0" w:line="27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等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0"/>
              <w:spacing w:after="0" w:line="27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级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10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14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10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5"/>
        </w:trPr>
        <w:tc>
          <w:tcPr>
            <w:tcW w:w="18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2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联系方式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报考岗位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8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84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  <w:w w:val="99"/>
              </w:rPr>
              <w:t>代码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0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10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8"/>
        </w:trPr>
        <w:tc>
          <w:tcPr>
            <w:tcW w:w="10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附照片处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18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2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学 习 及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3"/>
        </w:trPr>
        <w:tc>
          <w:tcPr>
            <w:tcW w:w="18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8"/>
        </w:trPr>
        <w:tc>
          <w:tcPr>
            <w:tcW w:w="18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2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工作经历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7"/>
        </w:trPr>
        <w:tc>
          <w:tcPr>
            <w:tcW w:w="10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5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  <w:w w:val="99"/>
              </w:rPr>
              <w:t>照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10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5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  <w:w w:val="99"/>
              </w:rPr>
              <w:t>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10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8"/>
        </w:trPr>
        <w:tc>
          <w:tcPr>
            <w:tcW w:w="10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4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jc w:val="right"/>
              <w:ind w:right="1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本人自愿报名，本报名表所填写的信息准确无误，所提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5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  <w:w w:val="99"/>
              </w:rPr>
              <w:t>只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8"/>
        </w:trPr>
        <w:tc>
          <w:tcPr>
            <w:tcW w:w="10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4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jc w:val="right"/>
              <w:ind w:right="1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交的证件、资料真实有效，若弄虚作假或违反招聘规定，自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5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  <w:w w:val="99"/>
              </w:rPr>
              <w:t>粘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2"/>
        </w:trPr>
        <w:tc>
          <w:tcPr>
            <w:tcW w:w="18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承诺书</w:t>
            </w:r>
          </w:p>
        </w:tc>
        <w:tc>
          <w:tcPr>
            <w:tcW w:w="2020" w:type="dxa"/>
            <w:vAlign w:val="bottom"/>
            <w:gridSpan w:val="2"/>
          </w:tcPr>
          <w:p>
            <w:pPr>
              <w:jc w:val="right"/>
              <w:spacing w:after="0" w:line="2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愿接受相关处理。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5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  <w:w w:val="99"/>
              </w:rPr>
              <w:t>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2"/>
        </w:trPr>
        <w:tc>
          <w:tcPr>
            <w:tcW w:w="10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60" w:type="dxa"/>
            <w:vAlign w:val="bottom"/>
            <w:gridSpan w:val="3"/>
          </w:tcPr>
          <w:p>
            <w:pPr>
              <w:jc w:val="right"/>
              <w:ind w:right="564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报名人（签名）：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520"/>
              <w:spacing w:after="0" w:line="31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  <w:w w:val="99"/>
              </w:rPr>
              <w:t>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10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right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年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jc w:val="center"/>
              <w:ind w:left="264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月</w:t>
            </w:r>
          </w:p>
        </w:tc>
        <w:tc>
          <w:tcPr>
            <w:tcW w:w="760" w:type="dxa"/>
            <w:vAlign w:val="bottom"/>
            <w:vMerge w:val="restart"/>
          </w:tcPr>
          <w:p>
            <w:pPr>
              <w:jc w:val="right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日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520"/>
              <w:spacing w:after="0" w:line="30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  <w:w w:val="99"/>
              </w:rPr>
              <w:t>角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10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5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  <w:w w:val="99"/>
              </w:rPr>
              <w:t>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10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0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8"/>
        </w:trPr>
        <w:tc>
          <w:tcPr>
            <w:tcW w:w="18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2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家庭成员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5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  <w:w w:val="99"/>
              </w:rPr>
              <w:t>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8"/>
        </w:trPr>
        <w:tc>
          <w:tcPr>
            <w:tcW w:w="18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2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及 主 要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9"/>
        </w:trPr>
        <w:tc>
          <w:tcPr>
            <w:tcW w:w="18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2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社会关系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1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32"/>
        </w:trPr>
        <w:tc>
          <w:tcPr>
            <w:tcW w:w="18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2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资格审查</w:t>
            </w:r>
          </w:p>
        </w:tc>
        <w:tc>
          <w:tcPr>
            <w:tcW w:w="2020" w:type="dxa"/>
            <w:vAlign w:val="bottom"/>
            <w:gridSpan w:val="2"/>
            <w:vMerge w:val="restart"/>
          </w:tcPr>
          <w:p>
            <w:pPr>
              <w:jc w:val="right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教育部门签字：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gridSpan w:val="3"/>
            <w:vMerge w:val="restart"/>
          </w:tcPr>
          <w:p>
            <w:pPr>
              <w:jc w:val="center"/>
              <w:ind w:right="23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人事部门签字：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1060" w:type="dxa"/>
            <w:vAlign w:val="bottom"/>
            <w:tcBorders>
              <w:left w:val="single" w:sz="8" w:color="auto"/>
            </w:tcBorders>
            <w:vMerge w:val="restart"/>
          </w:tcPr>
          <w:p>
            <w:pPr>
              <w:ind w:left="36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意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见</w:t>
            </w:r>
          </w:p>
        </w:tc>
        <w:tc>
          <w:tcPr>
            <w:tcW w:w="2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3"/>
        </w:trPr>
        <w:tc>
          <w:tcPr>
            <w:tcW w:w="1060" w:type="dxa"/>
            <w:vAlign w:val="bottom"/>
            <w:tcBorders>
              <w:lef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7"/>
        </w:trPr>
        <w:tc>
          <w:tcPr>
            <w:tcW w:w="10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56" w:lineRule="exact"/>
        <w:rPr>
          <w:sz w:val="24"/>
          <w:szCs w:val="24"/>
          <w:color w:val="auto"/>
        </w:rPr>
      </w:pPr>
    </w:p>
    <w:p>
      <w:pPr>
        <w:jc w:val="both"/>
        <w:ind w:left="60" w:right="60"/>
        <w:spacing w:after="0" w:line="24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温馨提示：</w:t>
      </w:r>
      <w:r>
        <w:rPr>
          <w:rFonts w:ascii="Arial" w:cs="Arial" w:eastAsia="Arial" w:hAnsi="Arial"/>
          <w:sz w:val="20"/>
          <w:szCs w:val="20"/>
          <w:color w:val="auto"/>
        </w:rPr>
        <w:t>1.</w:t>
      </w:r>
      <w:r>
        <w:rPr>
          <w:rFonts w:ascii="宋体" w:cs="宋体" w:eastAsia="宋体" w:hAnsi="宋体"/>
          <w:sz w:val="20"/>
          <w:szCs w:val="20"/>
          <w:color w:val="auto"/>
        </w:rPr>
        <w:t>报名流程：</w:t>
      </w:r>
      <w:r>
        <w:rPr>
          <w:rFonts w:ascii="PMingLiU" w:cs="PMingLiU" w:eastAsia="PMingLiU" w:hAnsi="PMingLiU"/>
          <w:sz w:val="20"/>
          <w:szCs w:val="20"/>
          <w:color w:val="auto"/>
        </w:rPr>
        <w:t></w:t>
      </w:r>
      <w:r>
        <w:rPr>
          <w:rFonts w:ascii="宋体" w:cs="宋体" w:eastAsia="宋体" w:hAnsi="宋体"/>
          <w:sz w:val="20"/>
          <w:szCs w:val="20"/>
          <w:color w:val="auto"/>
        </w:rPr>
        <w:t>资格审查</w:t>
      </w:r>
      <w:r>
        <w:rPr>
          <w:rFonts w:ascii="Arial" w:cs="Arial" w:eastAsia="Arial" w:hAnsi="Arial"/>
          <w:sz w:val="20"/>
          <w:szCs w:val="20"/>
          <w:color w:val="auto"/>
        </w:rPr>
        <w:t>→</w:t>
      </w:r>
      <w:r>
        <w:rPr>
          <w:rFonts w:ascii="PMingLiU" w:cs="PMingLiU" w:eastAsia="PMingLiU" w:hAnsi="PMingLiU"/>
          <w:sz w:val="20"/>
          <w:szCs w:val="20"/>
          <w:color w:val="auto"/>
        </w:rPr>
        <w:t></w:t>
      </w:r>
      <w:r>
        <w:rPr>
          <w:rFonts w:ascii="宋体" w:cs="宋体" w:eastAsia="宋体" w:hAnsi="宋体"/>
          <w:sz w:val="20"/>
          <w:szCs w:val="20"/>
          <w:color w:val="auto"/>
        </w:rPr>
        <w:t>登记汇总</w:t>
      </w:r>
      <w:r>
        <w:rPr>
          <w:rFonts w:ascii="Arial" w:cs="Arial" w:eastAsia="Arial" w:hAnsi="Arial"/>
          <w:sz w:val="20"/>
          <w:szCs w:val="20"/>
          <w:color w:val="auto"/>
        </w:rPr>
        <w:t>→</w:t>
      </w:r>
      <w:r>
        <w:rPr>
          <w:rFonts w:ascii="PMingLiU" w:cs="PMingLiU" w:eastAsia="PMingLiU" w:hAnsi="PMingLiU"/>
          <w:sz w:val="20"/>
          <w:szCs w:val="20"/>
          <w:color w:val="auto"/>
        </w:rPr>
        <w:t></w:t>
      </w:r>
      <w:r>
        <w:rPr>
          <w:rFonts w:ascii="宋体" w:cs="宋体" w:eastAsia="宋体" w:hAnsi="宋体"/>
          <w:sz w:val="20"/>
          <w:szCs w:val="20"/>
          <w:color w:val="auto"/>
        </w:rPr>
        <w:t>交费，未完成报名流程视为未报名，无笔试环节的岗位无需交费；</w:t>
      </w:r>
      <w:r>
        <w:rPr>
          <w:rFonts w:ascii="Arial" w:cs="Arial" w:eastAsia="Arial" w:hAnsi="Arial"/>
          <w:sz w:val="20"/>
          <w:szCs w:val="20"/>
          <w:color w:val="auto"/>
        </w:rPr>
        <w:t>2.</w:t>
      </w:r>
      <w:r>
        <w:rPr>
          <w:rFonts w:ascii="宋体" w:cs="宋体" w:eastAsia="宋体" w:hAnsi="宋体"/>
          <w:sz w:val="20"/>
          <w:szCs w:val="20"/>
          <w:color w:val="auto"/>
        </w:rPr>
        <w:t>编号和审查意见由工作人员填写；</w:t>
      </w:r>
      <w:r>
        <w:rPr>
          <w:rFonts w:ascii="Arial" w:cs="Arial" w:eastAsia="Arial" w:hAnsi="Arial"/>
          <w:sz w:val="20"/>
          <w:szCs w:val="20"/>
          <w:color w:val="auto"/>
        </w:rPr>
        <w:t>3.</w:t>
      </w:r>
      <w:r>
        <w:rPr>
          <w:rFonts w:ascii="宋体" w:cs="宋体" w:eastAsia="宋体" w:hAnsi="宋体"/>
          <w:sz w:val="20"/>
          <w:szCs w:val="20"/>
          <w:color w:val="auto"/>
        </w:rPr>
        <w:t>请在附照片处贴近期同底版（红底）一寸免冠照片</w:t>
      </w:r>
      <w:r>
        <w:rPr>
          <w:rFonts w:ascii="Arial" w:cs="Arial" w:eastAsia="Arial" w:hAnsi="Arial"/>
          <w:sz w:val="20"/>
          <w:szCs w:val="20"/>
          <w:color w:val="auto"/>
        </w:rPr>
        <w:t>3</w:t>
      </w:r>
      <w:r>
        <w:rPr>
          <w:rFonts w:ascii="宋体" w:cs="宋体" w:eastAsia="宋体" w:hAnsi="宋体"/>
          <w:sz w:val="20"/>
          <w:szCs w:val="20"/>
          <w:color w:val="auto"/>
        </w:rPr>
        <w:t>张；</w:t>
      </w:r>
      <w:r>
        <w:rPr>
          <w:rFonts w:ascii="Arial" w:cs="Arial" w:eastAsia="Arial" w:hAnsi="Arial"/>
          <w:sz w:val="20"/>
          <w:szCs w:val="20"/>
          <w:color w:val="auto"/>
        </w:rPr>
        <w:t>4.</w:t>
      </w:r>
      <w:r>
        <w:rPr>
          <w:rFonts w:ascii="宋体" w:cs="宋体" w:eastAsia="宋体" w:hAnsi="宋体"/>
          <w:sz w:val="20"/>
          <w:szCs w:val="20"/>
          <w:color w:val="auto"/>
        </w:rPr>
        <w:t>属</w:t>
      </w:r>
      <w:r>
        <w:rPr>
          <w:rFonts w:ascii="Arial" w:cs="Arial" w:eastAsia="Arial" w:hAnsi="Arial"/>
          <w:sz w:val="20"/>
          <w:szCs w:val="20"/>
          <w:color w:val="auto"/>
        </w:rPr>
        <w:t>“</w:t>
      </w:r>
      <w:r>
        <w:rPr>
          <w:rFonts w:ascii="宋体" w:cs="宋体" w:eastAsia="宋体" w:hAnsi="宋体"/>
          <w:sz w:val="20"/>
          <w:szCs w:val="20"/>
          <w:color w:val="auto"/>
        </w:rPr>
        <w:t>服务西部</w:t>
      </w:r>
      <w:r>
        <w:rPr>
          <w:rFonts w:ascii="Arial" w:cs="Arial" w:eastAsia="Arial" w:hAnsi="Arial"/>
          <w:sz w:val="20"/>
          <w:szCs w:val="20"/>
          <w:color w:val="auto"/>
        </w:rPr>
        <w:t>”</w:t>
      </w:r>
      <w:r>
        <w:rPr>
          <w:rFonts w:ascii="宋体" w:cs="宋体" w:eastAsia="宋体" w:hAnsi="宋体"/>
          <w:sz w:val="20"/>
          <w:szCs w:val="20"/>
          <w:color w:val="auto"/>
        </w:rPr>
        <w:t>、</w:t>
      </w:r>
      <w:r>
        <w:rPr>
          <w:rFonts w:ascii="Arial" w:cs="Arial" w:eastAsia="Arial" w:hAnsi="Arial"/>
          <w:sz w:val="20"/>
          <w:szCs w:val="20"/>
          <w:color w:val="auto"/>
        </w:rPr>
        <w:t>“</w:t>
      </w:r>
      <w:r>
        <w:rPr>
          <w:rFonts w:ascii="宋体" w:cs="宋体" w:eastAsia="宋体" w:hAnsi="宋体"/>
          <w:sz w:val="20"/>
          <w:szCs w:val="20"/>
          <w:color w:val="auto"/>
        </w:rPr>
        <w:t>服务贫困县</w:t>
      </w:r>
      <w:r>
        <w:rPr>
          <w:rFonts w:ascii="Arial" w:cs="Arial" w:eastAsia="Arial" w:hAnsi="Arial"/>
          <w:sz w:val="20"/>
          <w:szCs w:val="20"/>
          <w:color w:val="auto"/>
        </w:rPr>
        <w:t>”</w:t>
      </w:r>
      <w:r>
        <w:rPr>
          <w:rFonts w:ascii="宋体" w:cs="宋体" w:eastAsia="宋体" w:hAnsi="宋体"/>
          <w:sz w:val="20"/>
          <w:szCs w:val="20"/>
          <w:color w:val="auto"/>
        </w:rPr>
        <w:t>、</w:t>
      </w:r>
      <w:r>
        <w:rPr>
          <w:rFonts w:ascii="Arial" w:cs="Arial" w:eastAsia="Arial" w:hAnsi="Arial"/>
          <w:sz w:val="20"/>
          <w:szCs w:val="20"/>
          <w:color w:val="auto"/>
        </w:rPr>
        <w:t>“</w:t>
      </w:r>
      <w:r>
        <w:rPr>
          <w:rFonts w:ascii="宋体" w:cs="宋体" w:eastAsia="宋体" w:hAnsi="宋体"/>
          <w:sz w:val="20"/>
          <w:szCs w:val="20"/>
          <w:color w:val="auto"/>
        </w:rPr>
        <w:t>三支一扶</w:t>
      </w:r>
      <w:r>
        <w:rPr>
          <w:rFonts w:ascii="Arial" w:cs="Arial" w:eastAsia="Arial" w:hAnsi="Arial"/>
          <w:sz w:val="20"/>
          <w:szCs w:val="20"/>
          <w:color w:val="auto"/>
        </w:rPr>
        <w:t>”</w:t>
      </w:r>
      <w:r>
        <w:rPr>
          <w:rFonts w:ascii="宋体" w:cs="宋体" w:eastAsia="宋体" w:hAnsi="宋体"/>
          <w:sz w:val="20"/>
          <w:szCs w:val="20"/>
          <w:color w:val="auto"/>
        </w:rPr>
        <w:t>、</w:t>
      </w:r>
      <w:r>
        <w:rPr>
          <w:rFonts w:ascii="Arial" w:cs="Arial" w:eastAsia="Arial" w:hAnsi="Arial"/>
          <w:sz w:val="20"/>
          <w:szCs w:val="20"/>
          <w:color w:val="auto"/>
        </w:rPr>
        <w:t>“</w:t>
      </w:r>
      <w:r>
        <w:rPr>
          <w:rFonts w:ascii="宋体" w:cs="宋体" w:eastAsia="宋体" w:hAnsi="宋体"/>
          <w:sz w:val="20"/>
          <w:szCs w:val="20"/>
          <w:color w:val="auto"/>
        </w:rPr>
        <w:t>大学生村干部</w:t>
      </w:r>
      <w:r>
        <w:rPr>
          <w:rFonts w:ascii="Arial" w:cs="Arial" w:eastAsia="Arial" w:hAnsi="Arial"/>
          <w:sz w:val="20"/>
          <w:szCs w:val="20"/>
          <w:color w:val="auto"/>
        </w:rPr>
        <w:t>”</w:t>
      </w:r>
      <w:r>
        <w:rPr>
          <w:rFonts w:ascii="宋体" w:cs="宋体" w:eastAsia="宋体" w:hAnsi="宋体"/>
          <w:sz w:val="20"/>
          <w:szCs w:val="20"/>
          <w:color w:val="auto"/>
        </w:rPr>
        <w:t>、</w:t>
      </w:r>
      <w:r>
        <w:rPr>
          <w:rFonts w:ascii="Arial" w:cs="Arial" w:eastAsia="Arial" w:hAnsi="Arial"/>
          <w:sz w:val="20"/>
          <w:szCs w:val="20"/>
          <w:color w:val="auto"/>
        </w:rPr>
        <w:t>“</w:t>
      </w:r>
      <w:r>
        <w:rPr>
          <w:rFonts w:ascii="宋体" w:cs="宋体" w:eastAsia="宋体" w:hAnsi="宋体"/>
          <w:sz w:val="20"/>
          <w:szCs w:val="20"/>
          <w:color w:val="auto"/>
        </w:rPr>
        <w:t>进社区、服务农村</w:t>
      </w:r>
      <w:r>
        <w:rPr>
          <w:rFonts w:ascii="Arial" w:cs="Arial" w:eastAsia="Arial" w:hAnsi="Arial"/>
          <w:sz w:val="20"/>
          <w:szCs w:val="20"/>
          <w:color w:val="auto"/>
        </w:rPr>
        <w:t>”</w:t>
      </w:r>
      <w:r>
        <w:rPr>
          <w:rFonts w:ascii="宋体" w:cs="宋体" w:eastAsia="宋体" w:hAnsi="宋体"/>
          <w:sz w:val="20"/>
          <w:szCs w:val="20"/>
          <w:color w:val="auto"/>
        </w:rPr>
        <w:t>、</w:t>
      </w:r>
      <w:r>
        <w:rPr>
          <w:rFonts w:ascii="Arial" w:cs="Arial" w:eastAsia="Arial" w:hAnsi="Arial"/>
          <w:sz w:val="20"/>
          <w:szCs w:val="20"/>
          <w:color w:val="auto"/>
        </w:rPr>
        <w:t>“</w:t>
      </w:r>
      <w:r>
        <w:rPr>
          <w:rFonts w:ascii="宋体" w:cs="宋体" w:eastAsia="宋体" w:hAnsi="宋体"/>
          <w:sz w:val="20"/>
          <w:szCs w:val="20"/>
          <w:color w:val="auto"/>
        </w:rPr>
        <w:t>退役士兵</w:t>
      </w:r>
      <w:r>
        <w:rPr>
          <w:rFonts w:ascii="Arial" w:cs="Arial" w:eastAsia="Arial" w:hAnsi="Arial"/>
          <w:sz w:val="20"/>
          <w:szCs w:val="20"/>
          <w:color w:val="auto"/>
        </w:rPr>
        <w:t>”</w:t>
      </w:r>
      <w:r>
        <w:rPr>
          <w:rFonts w:ascii="宋体" w:cs="宋体" w:eastAsia="宋体" w:hAnsi="宋体"/>
          <w:sz w:val="20"/>
          <w:szCs w:val="20"/>
          <w:color w:val="auto"/>
        </w:rPr>
        <w:t>的请在</w:t>
      </w:r>
      <w:r>
        <w:rPr>
          <w:rFonts w:ascii="Arial" w:cs="Arial" w:eastAsia="Arial" w:hAnsi="Arial"/>
          <w:sz w:val="20"/>
          <w:szCs w:val="20"/>
          <w:color w:val="auto"/>
        </w:rPr>
        <w:t>“</w:t>
      </w:r>
      <w:r>
        <w:rPr>
          <w:rFonts w:ascii="宋体" w:cs="宋体" w:eastAsia="宋体" w:hAnsi="宋体"/>
          <w:sz w:val="20"/>
          <w:szCs w:val="20"/>
          <w:color w:val="auto"/>
        </w:rPr>
        <w:t>加分条件</w:t>
      </w:r>
      <w:r>
        <w:rPr>
          <w:rFonts w:ascii="Arial" w:cs="Arial" w:eastAsia="Arial" w:hAnsi="Arial"/>
          <w:sz w:val="20"/>
          <w:szCs w:val="20"/>
          <w:color w:val="auto"/>
        </w:rPr>
        <w:t>”</w:t>
      </w:r>
      <w:r>
        <w:rPr>
          <w:rFonts w:ascii="宋体" w:cs="宋体" w:eastAsia="宋体" w:hAnsi="宋体"/>
          <w:sz w:val="20"/>
          <w:szCs w:val="20"/>
          <w:color w:val="auto"/>
        </w:rPr>
        <w:t>栏的相应方框内打</w:t>
      </w:r>
      <w:r>
        <w:rPr>
          <w:rFonts w:ascii="Arial" w:cs="Arial" w:eastAsia="Arial" w:hAnsi="Arial"/>
          <w:sz w:val="20"/>
          <w:szCs w:val="20"/>
          <w:color w:val="auto"/>
        </w:rPr>
        <w:t>“√”</w:t>
      </w:r>
      <w:r>
        <w:rPr>
          <w:rFonts w:ascii="宋体" w:cs="宋体" w:eastAsia="宋体" w:hAnsi="宋体"/>
          <w:sz w:val="20"/>
          <w:szCs w:val="20"/>
          <w:color w:val="auto"/>
        </w:rPr>
        <w:t>。</w:t>
      </w:r>
    </w:p>
    <w:sectPr>
      <w:pgSz w:w="11920" w:h="16830" w:orient="portrait"/>
      <w:cols w:equalWidth="0" w:num="1">
        <w:col w:w="10080"/>
      </w:cols>
      <w:pgMar w:left="900" w:top="719" w:right="930" w:bottom="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2018-06-13T10:43:10Z</dcterms:created>
  <dcterms:modified xsi:type="dcterms:W3CDTF">2018-06-13T10:43:10Z</dcterms:modified>
</cp:coreProperties>
</file>