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8D" w:rsidRPr="008B298D" w:rsidRDefault="008B298D" w:rsidP="008B298D">
      <w:pPr>
        <w:widowControl/>
        <w:shd w:val="clear" w:color="auto" w:fill="FFFFFF"/>
        <w:spacing w:after="300" w:line="566" w:lineRule="atLeast"/>
        <w:jc w:val="left"/>
        <w:textAlignment w:val="center"/>
        <w:rPr>
          <w:rFonts w:ascii="宋体" w:eastAsia="宋体" w:hAnsi="宋体" w:cs="宋体"/>
          <w:color w:val="333333"/>
          <w:kern w:val="0"/>
          <w:szCs w:val="21"/>
        </w:rPr>
      </w:pPr>
      <w:r w:rsidRPr="008B298D">
        <w:rPr>
          <w:rFonts w:ascii="宋体" w:eastAsia="宋体" w:hAnsi="宋体" w:cs="宋体" w:hint="eastAsia"/>
          <w:color w:val="333333"/>
          <w:kern w:val="0"/>
          <w:szCs w:val="21"/>
        </w:rPr>
        <w:t>附件2：</w:t>
      </w:r>
    </w:p>
    <w:p w:rsidR="008B298D" w:rsidRPr="008B298D" w:rsidRDefault="008B298D" w:rsidP="008B298D">
      <w:pPr>
        <w:widowControl/>
        <w:shd w:val="clear" w:color="auto" w:fill="FFFFFF"/>
        <w:spacing w:after="300" w:line="566" w:lineRule="atLeast"/>
        <w:jc w:val="center"/>
        <w:textAlignment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B298D">
        <w:rPr>
          <w:rFonts w:ascii="宋体" w:eastAsia="宋体" w:hAnsi="宋体" w:cs="宋体" w:hint="eastAsia"/>
          <w:color w:val="333333"/>
          <w:kern w:val="0"/>
          <w:szCs w:val="21"/>
        </w:rPr>
        <w:t>教育系统教师招聘计划与职位要求表</w:t>
      </w:r>
    </w:p>
    <w:p w:rsidR="008B298D" w:rsidRPr="008B298D" w:rsidRDefault="008B298D" w:rsidP="008B298D">
      <w:pPr>
        <w:widowControl/>
        <w:shd w:val="clear" w:color="auto" w:fill="FFFFFF"/>
        <w:spacing w:after="300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B298D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tblInd w:w="-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"/>
        <w:gridCol w:w="473"/>
        <w:gridCol w:w="1590"/>
        <w:gridCol w:w="511"/>
        <w:gridCol w:w="834"/>
        <w:gridCol w:w="829"/>
        <w:gridCol w:w="1843"/>
        <w:gridCol w:w="1617"/>
      </w:tblGrid>
      <w:tr w:rsidR="008B298D" w:rsidRPr="008B298D" w:rsidTr="008B298D">
        <w:trPr>
          <w:trHeight w:val="48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  单位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职位名称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招聘计划</w:t>
            </w:r>
          </w:p>
        </w:tc>
        <w:tc>
          <w:tcPr>
            <w:tcW w:w="6045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职位要求</w:t>
            </w:r>
          </w:p>
        </w:tc>
      </w:tr>
      <w:tr w:rsidR="008B298D" w:rsidRPr="008B298D" w:rsidTr="008B298D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学历要求</w:t>
            </w:r>
          </w:p>
        </w:tc>
        <w:tc>
          <w:tcPr>
            <w:tcW w:w="22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专业及资格要求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其它要求</w:t>
            </w:r>
          </w:p>
        </w:tc>
      </w:tr>
      <w:tr w:rsidR="008B298D" w:rsidRPr="008B298D" w:rsidTr="008B298D">
        <w:trPr>
          <w:trHeight w:val="480"/>
        </w:trPr>
        <w:tc>
          <w:tcPr>
            <w:tcW w:w="67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邵东  一中</w:t>
            </w: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B01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高中语文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93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全日制硕士研究生及以上</w:t>
            </w:r>
          </w:p>
        </w:tc>
        <w:tc>
          <w:tcPr>
            <w:tcW w:w="22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具有对应专业高中教师资格证；要求取得硕士及以上学位证书</w:t>
            </w:r>
          </w:p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高中物理、高中化学、高中政治、高中地理等紧缺学科年龄放宽到40周岁以下</w:t>
            </w: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B02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高中数学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B03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高中英语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B04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高中物理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B05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高中化学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B06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高中政治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B07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高中地理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B08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高中教育学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67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邵东  三中</w:t>
            </w: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B09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高中语文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93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全日制硕士研究生及以上</w:t>
            </w:r>
          </w:p>
        </w:tc>
        <w:tc>
          <w:tcPr>
            <w:tcW w:w="22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具有对应专业高中教师资格证；要求取得硕士及以上学位证书</w:t>
            </w:r>
          </w:p>
        </w:tc>
        <w:tc>
          <w:tcPr>
            <w:tcW w:w="19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高中物理、高中生物、高中历史、高中音乐等紧缺学科年龄放宽到40周岁以下；高中英语、高中政治、高中生物、高中音乐教师职位限男性</w:t>
            </w: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B10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高中数学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B11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高中英语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B12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高中物理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B13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高中生物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B14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高中历史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B15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高中音乐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48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B16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高中心理学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B298D" w:rsidRPr="008B298D" w:rsidTr="008B298D">
        <w:trPr>
          <w:trHeight w:val="510"/>
        </w:trPr>
        <w:tc>
          <w:tcPr>
            <w:tcW w:w="67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  单位</w:t>
            </w:r>
          </w:p>
        </w:tc>
        <w:tc>
          <w:tcPr>
            <w:tcW w:w="51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111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职位名称</w:t>
            </w:r>
          </w:p>
        </w:tc>
        <w:tc>
          <w:tcPr>
            <w:tcW w:w="58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招聘计划</w:t>
            </w:r>
          </w:p>
        </w:tc>
        <w:tc>
          <w:tcPr>
            <w:tcW w:w="604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职位要求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学历要求</w:t>
            </w:r>
          </w:p>
        </w:tc>
        <w:tc>
          <w:tcPr>
            <w:tcW w:w="22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专业及资格要求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其它要求</w:t>
            </w:r>
          </w:p>
        </w:tc>
      </w:tr>
      <w:tr w:rsidR="008B298D" w:rsidRPr="008B298D" w:rsidTr="008B298D">
        <w:trPr>
          <w:trHeight w:val="510"/>
        </w:trPr>
        <w:tc>
          <w:tcPr>
            <w:tcW w:w="67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县直  中学</w:t>
            </w:r>
          </w:p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B17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高中语文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99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93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全日制本科（含专升本）及以上</w:t>
            </w:r>
          </w:p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具有对应专业高中教师资格证；要求取得学士及以上学位证书</w:t>
            </w:r>
          </w:p>
          <w:p w:rsidR="008B298D" w:rsidRPr="008B298D" w:rsidRDefault="008B298D" w:rsidP="008B298D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B18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高中数学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B19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高中英语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B20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高中物理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B21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高中化学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B22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高中生物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B23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高中政治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B24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高中历史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B25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高中地理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B26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高中音乐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B27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高中体育一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B28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高中体育二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篮球专业；男性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B29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高中美术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B30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      信息技术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B31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高中教育学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51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B32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高中心理学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67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职业  中专</w:t>
            </w: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B33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会计学一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93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全日制本科（含专升本）及以上</w:t>
            </w:r>
          </w:p>
        </w:tc>
        <w:tc>
          <w:tcPr>
            <w:tcW w:w="22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会计学、财务管理、会计电算化；要求取得学士及以上学位证书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男性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B34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会计学二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女性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B35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机械制造与数控模具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机械制造及其自动化、机电一体化、数控技术、材料成型及控制工程；要求取得学士及以上学位证书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B36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电子电器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电子应用技术、电子电器、电子信息技术；要求取得学士及以上学位证书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465"/>
        </w:trPr>
        <w:tc>
          <w:tcPr>
            <w:tcW w:w="67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  单位</w:t>
            </w:r>
          </w:p>
        </w:tc>
        <w:tc>
          <w:tcPr>
            <w:tcW w:w="51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111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职位名称</w:t>
            </w:r>
          </w:p>
        </w:tc>
        <w:tc>
          <w:tcPr>
            <w:tcW w:w="58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招聘计划</w:t>
            </w:r>
          </w:p>
        </w:tc>
        <w:tc>
          <w:tcPr>
            <w:tcW w:w="604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职位要求</w:t>
            </w:r>
          </w:p>
        </w:tc>
      </w:tr>
      <w:tr w:rsidR="008B298D" w:rsidRPr="008B298D" w:rsidTr="008B298D">
        <w:trPr>
          <w:trHeight w:val="45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学历要求</w:t>
            </w:r>
          </w:p>
        </w:tc>
        <w:tc>
          <w:tcPr>
            <w:tcW w:w="22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专业及资格要求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其它要求</w:t>
            </w:r>
          </w:p>
        </w:tc>
      </w:tr>
      <w:tr w:rsidR="008B298D" w:rsidRPr="008B298D" w:rsidTr="008B298D">
        <w:trPr>
          <w:trHeight w:val="600"/>
        </w:trPr>
        <w:tc>
          <w:tcPr>
            <w:tcW w:w="67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初级 中学</w:t>
            </w: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B37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初中语文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99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93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全日制本科（含专升本）及以上</w:t>
            </w:r>
          </w:p>
        </w:tc>
        <w:tc>
          <w:tcPr>
            <w:tcW w:w="22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具有对应专业中学教师资格证；要求取得学士及以上学位证书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B38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初中数学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B39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初中英语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B40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初中物理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B41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初中生物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B42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初中政治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B43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初中历史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B44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初中地理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B45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B46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初中信息  技术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67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B47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99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35岁以下</w:t>
            </w:r>
          </w:p>
        </w:tc>
        <w:tc>
          <w:tcPr>
            <w:tcW w:w="93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全日制大专及以上</w:t>
            </w:r>
          </w:p>
        </w:tc>
        <w:tc>
          <w:tcPr>
            <w:tcW w:w="22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具有小学或中学教师资格证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B48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B49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具有对应专业小学或中学教师资格证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B50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小学音乐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B51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小学美术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B52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B53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小学信息  技术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B298D" w:rsidRPr="008B298D" w:rsidTr="008B298D">
        <w:trPr>
          <w:trHeight w:val="600"/>
        </w:trPr>
        <w:tc>
          <w:tcPr>
            <w:tcW w:w="6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B54</w:t>
            </w:r>
          </w:p>
        </w:tc>
        <w:tc>
          <w:tcPr>
            <w:tcW w:w="11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幼儿教师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9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28岁以下</w:t>
            </w:r>
          </w:p>
        </w:tc>
        <w:tc>
          <w:tcPr>
            <w:tcW w:w="9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全日制中专及以上</w:t>
            </w:r>
          </w:p>
        </w:tc>
        <w:tc>
          <w:tcPr>
            <w:tcW w:w="22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幼儿教育或学前教育；具有幼师资格证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298D" w:rsidRPr="008B298D" w:rsidRDefault="008B298D" w:rsidP="008B298D">
            <w:pPr>
              <w:widowControl/>
              <w:spacing w:after="300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B29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幼儿师范或中等师范学校毕业</w:t>
            </w:r>
          </w:p>
        </w:tc>
      </w:tr>
    </w:tbl>
    <w:p w:rsidR="008B298D" w:rsidRPr="008B298D" w:rsidRDefault="008B298D" w:rsidP="008B298D">
      <w:pPr>
        <w:widowControl/>
        <w:shd w:val="clear" w:color="auto" w:fill="FFFFFF"/>
        <w:spacing w:after="300" w:line="566" w:lineRule="atLeast"/>
        <w:jc w:val="left"/>
        <w:textAlignment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B298D">
        <w:rPr>
          <w:rFonts w:ascii="宋体" w:eastAsia="宋体" w:hAnsi="宋体" w:cs="宋体" w:hint="eastAsia"/>
          <w:color w:val="333333"/>
          <w:kern w:val="0"/>
          <w:szCs w:val="21"/>
        </w:rPr>
        <w:t>注：县直中学、初级中学、小学、幼儿园各招聘职位的具体服务单位由县教育局在报名时予以公布。</w:t>
      </w:r>
    </w:p>
    <w:p w:rsidR="008B298D" w:rsidRPr="008B298D" w:rsidRDefault="008B298D" w:rsidP="008B298D">
      <w:pPr>
        <w:widowControl/>
        <w:shd w:val="clear" w:color="auto" w:fill="FFFFFF"/>
        <w:spacing w:after="300" w:line="566" w:lineRule="atLeast"/>
        <w:jc w:val="left"/>
        <w:textAlignment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B298D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8C5524" w:rsidRPr="008B298D" w:rsidRDefault="0065051B"/>
    <w:sectPr w:rsidR="008C5524" w:rsidRPr="008B298D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1B" w:rsidRDefault="0065051B" w:rsidP="008B298D">
      <w:r>
        <w:separator/>
      </w:r>
    </w:p>
  </w:endnote>
  <w:endnote w:type="continuationSeparator" w:id="0">
    <w:p w:rsidR="0065051B" w:rsidRDefault="0065051B" w:rsidP="008B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1B" w:rsidRDefault="0065051B" w:rsidP="008B298D">
      <w:r>
        <w:separator/>
      </w:r>
    </w:p>
  </w:footnote>
  <w:footnote w:type="continuationSeparator" w:id="0">
    <w:p w:rsidR="0065051B" w:rsidRDefault="0065051B" w:rsidP="008B2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98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0156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051B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298D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9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B29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</Words>
  <Characters>1495</Characters>
  <Application>Microsoft Office Word</Application>
  <DocSecurity>0</DocSecurity>
  <Lines>12</Lines>
  <Paragraphs>3</Paragraphs>
  <ScaleCrop>false</ScaleCrop>
  <Company>微软中国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2017-04-28T02:33:00Z</dcterms:created>
  <dcterms:modified xsi:type="dcterms:W3CDTF">2017-04-28T02:33:00Z</dcterms:modified>
</cp:coreProperties>
</file>